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27" w:rsidRDefault="00060F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b/>
          <w:sz w:val="22"/>
          <w:szCs w:val="22"/>
        </w:rPr>
        <w:pict>
          <v:shape id="_x0000_i0" o:spid="_x0000_s1026" type="#_x0000_t75" style="position:absolute;left:0;text-align:left;margin-left:230.1pt;margin-top:-17.7pt;width:49.4pt;height:63pt;z-index:251658240">
            <v:imagedata r:id="rId8" o:title=""/>
            <v:path textboxrect="0,0,0,0"/>
          </v:shape>
        </w:pict>
      </w:r>
    </w:p>
    <w:p w:rsidR="00DC0927" w:rsidRDefault="00DC0927">
      <w:pPr>
        <w:jc w:val="center"/>
        <w:rPr>
          <w:b/>
          <w:sz w:val="22"/>
          <w:szCs w:val="22"/>
        </w:rPr>
      </w:pPr>
    </w:p>
    <w:p w:rsidR="00DC0927" w:rsidRDefault="00DC0927">
      <w:pPr>
        <w:jc w:val="center"/>
        <w:rPr>
          <w:b/>
          <w:sz w:val="22"/>
          <w:szCs w:val="22"/>
        </w:rPr>
      </w:pPr>
    </w:p>
    <w:p w:rsidR="00DC0927" w:rsidRDefault="00DC0927">
      <w:pPr>
        <w:jc w:val="center"/>
        <w:rPr>
          <w:b/>
          <w:sz w:val="22"/>
          <w:szCs w:val="22"/>
        </w:rPr>
      </w:pPr>
    </w:p>
    <w:p w:rsidR="00DC0927" w:rsidRPr="006A3AD7" w:rsidRDefault="00D666E7" w:rsidP="006A3AD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AD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C0927" w:rsidRPr="006A3AD7" w:rsidRDefault="00D666E7" w:rsidP="006A3AD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3AD7">
        <w:rPr>
          <w:rFonts w:ascii="Times New Roman" w:hAnsi="Times New Roman" w:cs="Times New Roman"/>
          <w:b/>
          <w:sz w:val="28"/>
          <w:szCs w:val="28"/>
        </w:rPr>
        <w:t>Синеньского</w:t>
      </w:r>
      <w:proofErr w:type="spellEnd"/>
      <w:r w:rsidRPr="006A3AD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C0927" w:rsidRPr="006A3AD7" w:rsidRDefault="00D666E7" w:rsidP="006A3AD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AD7">
        <w:rPr>
          <w:rFonts w:ascii="Times New Roman" w:hAnsi="Times New Roman" w:cs="Times New Roman"/>
          <w:b/>
          <w:sz w:val="28"/>
          <w:szCs w:val="28"/>
        </w:rPr>
        <w:t>Петровского муниципального района Саратовской области</w:t>
      </w:r>
    </w:p>
    <w:p w:rsidR="00DC0927" w:rsidRPr="006A3AD7" w:rsidRDefault="00DC0927" w:rsidP="006A3AD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C0927" w:rsidRPr="006A3AD7" w:rsidRDefault="00D666E7" w:rsidP="006A3AD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AD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C0927" w:rsidRPr="006A3AD7" w:rsidRDefault="00DC0927" w:rsidP="006A3A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C0927" w:rsidRPr="006A3AD7" w:rsidRDefault="006A3AD7" w:rsidP="006A3AD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AD7">
        <w:rPr>
          <w:rFonts w:ascii="Times New Roman" w:hAnsi="Times New Roman" w:cs="Times New Roman"/>
          <w:b/>
          <w:sz w:val="28"/>
          <w:szCs w:val="28"/>
        </w:rPr>
        <w:t xml:space="preserve">от 23 ноября 2023 года                                                            </w:t>
      </w:r>
      <w:r w:rsidR="00D666E7" w:rsidRPr="006A3AD7">
        <w:rPr>
          <w:rFonts w:ascii="Times New Roman" w:hAnsi="Times New Roman" w:cs="Times New Roman"/>
          <w:b/>
          <w:sz w:val="28"/>
          <w:szCs w:val="28"/>
        </w:rPr>
        <w:t xml:space="preserve"> №</w:t>
      </w:r>
      <w:bookmarkStart w:id="0" w:name="_GoBack"/>
      <w:bookmarkEnd w:id="0"/>
      <w:r w:rsidRPr="006A3AD7">
        <w:rPr>
          <w:rFonts w:ascii="Times New Roman" w:hAnsi="Times New Roman" w:cs="Times New Roman"/>
          <w:b/>
          <w:sz w:val="28"/>
          <w:szCs w:val="28"/>
        </w:rPr>
        <w:t>06-19/05</w:t>
      </w:r>
    </w:p>
    <w:p w:rsidR="00DC0927" w:rsidRPr="006A3AD7" w:rsidRDefault="00D666E7" w:rsidP="006A3AD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AD7">
        <w:rPr>
          <w:rFonts w:ascii="Times New Roman" w:hAnsi="Times New Roman" w:cs="Times New Roman"/>
          <w:b/>
          <w:sz w:val="28"/>
          <w:szCs w:val="28"/>
        </w:rPr>
        <w:t>с. Синенькие Петровского района</w:t>
      </w:r>
    </w:p>
    <w:p w:rsidR="00DC0927" w:rsidRPr="006A3AD7" w:rsidRDefault="00DC0927" w:rsidP="006A3A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C0927" w:rsidRPr="006A3AD7" w:rsidRDefault="00D666E7" w:rsidP="006A3AD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A3AD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DC0927" w:rsidRPr="006A3AD7" w:rsidRDefault="00D666E7" w:rsidP="006A3AD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A3AD7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Pr="006A3AD7">
        <w:rPr>
          <w:rFonts w:ascii="Times New Roman" w:hAnsi="Times New Roman" w:cs="Times New Roman"/>
          <w:b/>
          <w:sz w:val="28"/>
          <w:szCs w:val="28"/>
        </w:rPr>
        <w:t>Синеньского</w:t>
      </w:r>
      <w:proofErr w:type="spellEnd"/>
    </w:p>
    <w:p w:rsidR="00DC0927" w:rsidRPr="006A3AD7" w:rsidRDefault="00D666E7" w:rsidP="006A3AD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A3AD7">
        <w:rPr>
          <w:rFonts w:ascii="Times New Roman" w:hAnsi="Times New Roman" w:cs="Times New Roman"/>
          <w:b/>
          <w:sz w:val="28"/>
          <w:szCs w:val="28"/>
        </w:rPr>
        <w:t>муниципального образования Петровского</w:t>
      </w:r>
    </w:p>
    <w:p w:rsidR="00DC0927" w:rsidRPr="006A3AD7" w:rsidRDefault="00D666E7" w:rsidP="006A3AD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A3AD7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:rsidR="00DC0927" w:rsidRPr="006A3AD7" w:rsidRDefault="00D666E7" w:rsidP="006A3AD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A3AD7">
        <w:rPr>
          <w:rFonts w:ascii="Times New Roman" w:hAnsi="Times New Roman" w:cs="Times New Roman"/>
          <w:b/>
          <w:sz w:val="28"/>
          <w:szCs w:val="28"/>
        </w:rPr>
        <w:t>от 15 декабря 2022 года № 57-199/04</w:t>
      </w:r>
    </w:p>
    <w:p w:rsidR="00DC0927" w:rsidRPr="006A3AD7" w:rsidRDefault="00D666E7" w:rsidP="006A3AD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A3AD7"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 w:rsidRPr="006A3AD7">
        <w:rPr>
          <w:rFonts w:ascii="Times New Roman" w:hAnsi="Times New Roman" w:cs="Times New Roman"/>
          <w:b/>
          <w:sz w:val="28"/>
          <w:szCs w:val="28"/>
        </w:rPr>
        <w:t>Синеньского</w:t>
      </w:r>
      <w:proofErr w:type="spellEnd"/>
      <w:r w:rsidRPr="006A3A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A3AD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DC0927" w:rsidRPr="006A3AD7" w:rsidRDefault="00D666E7" w:rsidP="006A3AD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A3AD7">
        <w:rPr>
          <w:rFonts w:ascii="Times New Roman" w:hAnsi="Times New Roman" w:cs="Times New Roman"/>
          <w:b/>
          <w:sz w:val="28"/>
          <w:szCs w:val="28"/>
        </w:rPr>
        <w:t>образования Петровского муниципального района</w:t>
      </w:r>
    </w:p>
    <w:p w:rsidR="00DC0927" w:rsidRPr="006A3AD7" w:rsidRDefault="00D666E7" w:rsidP="006A3AD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A3AD7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на 2023 год и плановый период </w:t>
      </w:r>
    </w:p>
    <w:p w:rsidR="00DC0927" w:rsidRPr="006A3AD7" w:rsidRDefault="00D666E7" w:rsidP="006A3AD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A3AD7">
        <w:rPr>
          <w:rFonts w:ascii="Times New Roman" w:hAnsi="Times New Roman" w:cs="Times New Roman"/>
          <w:b/>
          <w:sz w:val="28"/>
          <w:szCs w:val="28"/>
        </w:rPr>
        <w:t>2024 и 2025 годов»</w:t>
      </w:r>
    </w:p>
    <w:p w:rsidR="00DC0927" w:rsidRPr="006A3AD7" w:rsidRDefault="00DC0927" w:rsidP="006A3A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C0927" w:rsidRPr="006A3AD7" w:rsidRDefault="006A3AD7" w:rsidP="006A3A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66E7" w:rsidRPr="006A3AD7"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proofErr w:type="spellStart"/>
      <w:r w:rsidR="00D666E7" w:rsidRPr="006A3AD7">
        <w:rPr>
          <w:rFonts w:ascii="Times New Roman" w:hAnsi="Times New Roman" w:cs="Times New Roman"/>
          <w:sz w:val="28"/>
          <w:szCs w:val="28"/>
        </w:rPr>
        <w:t>Синеньского</w:t>
      </w:r>
      <w:proofErr w:type="spellEnd"/>
      <w:r w:rsidR="00D666E7" w:rsidRPr="006A3A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Петровского муниципального района Саратовской области Совет депутатов </w:t>
      </w:r>
      <w:proofErr w:type="spellStart"/>
      <w:r w:rsidR="00D666E7" w:rsidRPr="006A3AD7">
        <w:rPr>
          <w:rFonts w:ascii="Times New Roman" w:hAnsi="Times New Roman" w:cs="Times New Roman"/>
          <w:sz w:val="28"/>
          <w:szCs w:val="28"/>
        </w:rPr>
        <w:t>Синеньского</w:t>
      </w:r>
      <w:proofErr w:type="spellEnd"/>
      <w:r w:rsidR="00D666E7" w:rsidRPr="006A3A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</w:p>
    <w:p w:rsidR="00DC0927" w:rsidRPr="006A3AD7" w:rsidRDefault="00D666E7" w:rsidP="006A3AD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AD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C0927" w:rsidRPr="006A3AD7" w:rsidRDefault="00DC0927" w:rsidP="006A3A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C0927" w:rsidRPr="006A3AD7" w:rsidRDefault="00D666E7" w:rsidP="006A3A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3AD7">
        <w:rPr>
          <w:rFonts w:ascii="Times New Roman" w:hAnsi="Times New Roman" w:cs="Times New Roman"/>
          <w:sz w:val="28"/>
          <w:szCs w:val="28"/>
        </w:rPr>
        <w:t xml:space="preserve">       1. </w:t>
      </w:r>
      <w:proofErr w:type="gramStart"/>
      <w:r w:rsidRPr="006A3AD7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Pr="006A3AD7">
        <w:rPr>
          <w:rFonts w:ascii="Times New Roman" w:hAnsi="Times New Roman" w:cs="Times New Roman"/>
          <w:sz w:val="28"/>
          <w:szCs w:val="28"/>
        </w:rPr>
        <w:t>Синеньского</w:t>
      </w:r>
      <w:proofErr w:type="spellEnd"/>
      <w:r w:rsidRPr="006A3A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Петровского муниципального района Саратовской области от 15 декабря 2022 года № 57-199/04«О бюджете </w:t>
      </w:r>
      <w:proofErr w:type="spellStart"/>
      <w:r w:rsidRPr="006A3AD7">
        <w:rPr>
          <w:rFonts w:ascii="Times New Roman" w:hAnsi="Times New Roman" w:cs="Times New Roman"/>
          <w:sz w:val="28"/>
          <w:szCs w:val="28"/>
        </w:rPr>
        <w:t>Синеньского</w:t>
      </w:r>
      <w:proofErr w:type="spellEnd"/>
      <w:r w:rsidRPr="006A3A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Петровского муниципального района Саратовской области на 2023 год и на плановый период 2024 и 2025 годов» (с изменениями от 13.03.2023 года № 58-204/04; от 30.03.2023 года № 59-207/04;</w:t>
      </w:r>
      <w:proofErr w:type="gramEnd"/>
      <w:r w:rsidRPr="006A3AD7">
        <w:rPr>
          <w:rFonts w:ascii="Times New Roman" w:hAnsi="Times New Roman" w:cs="Times New Roman"/>
          <w:sz w:val="28"/>
          <w:szCs w:val="28"/>
        </w:rPr>
        <w:t xml:space="preserve"> от 12.07.2023г. № 63-224/04; от 07.09.2023г. № 65-227/04; от 29.09.2023г. № 02-08/05) следующие изменения:</w:t>
      </w:r>
    </w:p>
    <w:p w:rsidR="00DC0927" w:rsidRPr="006A3AD7" w:rsidRDefault="00D666E7" w:rsidP="006A3A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3AD7">
        <w:rPr>
          <w:rFonts w:ascii="Times New Roman" w:hAnsi="Times New Roman" w:cs="Times New Roman"/>
          <w:sz w:val="28"/>
          <w:szCs w:val="28"/>
        </w:rPr>
        <w:t>1.1. в пункте 1:</w:t>
      </w:r>
    </w:p>
    <w:p w:rsidR="00DC0927" w:rsidRPr="006A3AD7" w:rsidRDefault="00D666E7" w:rsidP="006A3A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3AD7">
        <w:rPr>
          <w:rFonts w:ascii="Times New Roman" w:hAnsi="Times New Roman" w:cs="Times New Roman"/>
          <w:sz w:val="28"/>
          <w:szCs w:val="28"/>
        </w:rPr>
        <w:t>в подпункте 1 цифры «17232,3» заменить цифрами «17302,8»;</w:t>
      </w:r>
    </w:p>
    <w:p w:rsidR="00DC0927" w:rsidRPr="006A3AD7" w:rsidRDefault="00D666E7" w:rsidP="006A3A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3AD7">
        <w:rPr>
          <w:rFonts w:ascii="Times New Roman" w:hAnsi="Times New Roman" w:cs="Times New Roman"/>
          <w:sz w:val="28"/>
          <w:szCs w:val="28"/>
        </w:rPr>
        <w:t>в подпункте 2  цифры «18559,0» заменить цифрами «18629,5»;</w:t>
      </w:r>
    </w:p>
    <w:p w:rsidR="00DC0927" w:rsidRPr="006A3AD7" w:rsidRDefault="00D666E7" w:rsidP="006A3A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3AD7">
        <w:rPr>
          <w:rFonts w:ascii="Times New Roman" w:hAnsi="Times New Roman" w:cs="Times New Roman"/>
          <w:sz w:val="28"/>
          <w:szCs w:val="28"/>
        </w:rPr>
        <w:t xml:space="preserve">          в подпункте 3 цифры «17,4» заменить цифрами «18,4».</w:t>
      </w:r>
    </w:p>
    <w:p w:rsidR="00DC0927" w:rsidRPr="006A3AD7" w:rsidRDefault="00D666E7" w:rsidP="006A3A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3AD7">
        <w:rPr>
          <w:rFonts w:ascii="Times New Roman" w:hAnsi="Times New Roman" w:cs="Times New Roman"/>
          <w:sz w:val="28"/>
          <w:szCs w:val="28"/>
        </w:rPr>
        <w:t>1.2. в пункте 4 слова «на 2023 год в сумме 118,8 тыс</w:t>
      </w:r>
      <w:proofErr w:type="gramStart"/>
      <w:r w:rsidRPr="006A3AD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A3AD7">
        <w:rPr>
          <w:rFonts w:ascii="Times New Roman" w:hAnsi="Times New Roman" w:cs="Times New Roman"/>
          <w:sz w:val="28"/>
          <w:szCs w:val="28"/>
        </w:rPr>
        <w:t>ублей» заменить словами «на 2023 год в сумме 141,3 тыс.рублей».</w:t>
      </w:r>
    </w:p>
    <w:p w:rsidR="00DC0927" w:rsidRPr="006A3AD7" w:rsidRDefault="00D666E7" w:rsidP="006A3A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3AD7">
        <w:rPr>
          <w:rFonts w:ascii="Times New Roman" w:hAnsi="Times New Roman" w:cs="Times New Roman"/>
          <w:sz w:val="28"/>
          <w:szCs w:val="28"/>
        </w:rPr>
        <w:t>1.3. в пункте 5 цифры «3179,4» заменить цифрами «3663,5»;</w:t>
      </w:r>
    </w:p>
    <w:p w:rsidR="00DC0927" w:rsidRPr="006A3AD7" w:rsidRDefault="00D666E7" w:rsidP="006A3A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3AD7">
        <w:rPr>
          <w:rFonts w:ascii="Times New Roman" w:hAnsi="Times New Roman" w:cs="Times New Roman"/>
          <w:sz w:val="28"/>
          <w:szCs w:val="28"/>
        </w:rPr>
        <w:t>1.4. изложить в новой редакции следующие приложения к решению:</w:t>
      </w:r>
    </w:p>
    <w:p w:rsidR="00DC0927" w:rsidRPr="006A3AD7" w:rsidRDefault="00D666E7" w:rsidP="006A3A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3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приложение 1 «Безвозмездные поступления в бюджет </w:t>
      </w:r>
      <w:proofErr w:type="spellStart"/>
      <w:r w:rsidRPr="006A3AD7">
        <w:rPr>
          <w:rFonts w:ascii="Times New Roman" w:hAnsi="Times New Roman" w:cs="Times New Roman"/>
          <w:bCs/>
          <w:color w:val="000000"/>
          <w:sz w:val="28"/>
          <w:szCs w:val="28"/>
        </w:rPr>
        <w:t>Синеньского</w:t>
      </w:r>
      <w:proofErr w:type="spellEnd"/>
      <w:r w:rsidRPr="006A3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Петровского муниципального района Саратовской </w:t>
      </w:r>
      <w:r w:rsidRPr="006A3AD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области на 2023 год и на плановый период 2024 и 2025 годов» в соответствии с приложением 1 к настоящему решению;</w:t>
      </w:r>
    </w:p>
    <w:p w:rsidR="00DC0927" w:rsidRPr="006A3AD7" w:rsidRDefault="00D666E7" w:rsidP="006A3A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3AD7">
        <w:rPr>
          <w:rFonts w:ascii="Times New Roman" w:hAnsi="Times New Roman" w:cs="Times New Roman"/>
          <w:sz w:val="28"/>
          <w:szCs w:val="28"/>
        </w:rPr>
        <w:t xml:space="preserve">                 приложение 2 «Ведомственная структура расходов бюджета </w:t>
      </w:r>
      <w:proofErr w:type="spellStart"/>
      <w:r w:rsidRPr="006A3AD7">
        <w:rPr>
          <w:rFonts w:ascii="Times New Roman" w:hAnsi="Times New Roman" w:cs="Times New Roman"/>
          <w:sz w:val="28"/>
          <w:szCs w:val="28"/>
        </w:rPr>
        <w:t>Синеньского</w:t>
      </w:r>
      <w:proofErr w:type="spellEnd"/>
      <w:r w:rsidRPr="006A3A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Петровского муниципального района Саратовской области на 2023 год и на плановый период 2024 и 2025 годов» в соответствии с приложением 2 к настоящему решению;</w:t>
      </w:r>
    </w:p>
    <w:p w:rsidR="00DC0927" w:rsidRPr="006A3AD7" w:rsidRDefault="00D666E7" w:rsidP="006A3A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3AD7">
        <w:rPr>
          <w:rFonts w:ascii="Times New Roman" w:hAnsi="Times New Roman" w:cs="Times New Roman"/>
          <w:sz w:val="28"/>
          <w:szCs w:val="28"/>
        </w:rPr>
        <w:t xml:space="preserve">                приложение 3 «Распределение бюджетных ассигнований по разделам, подразделам, целевым статьям, группам и подгруппам </w:t>
      </w:r>
      <w:proofErr w:type="gramStart"/>
      <w:r w:rsidRPr="006A3AD7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6A3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AD7">
        <w:rPr>
          <w:rFonts w:ascii="Times New Roman" w:hAnsi="Times New Roman" w:cs="Times New Roman"/>
          <w:sz w:val="28"/>
          <w:szCs w:val="28"/>
        </w:rPr>
        <w:t>Синеньского</w:t>
      </w:r>
      <w:proofErr w:type="spellEnd"/>
      <w:r w:rsidRPr="006A3A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Петровского муниципального района Саратовской области на 2023 год и на плановый период 2024 и 2025 годов» в соответствии с приложением 3 к настоящему решению.</w:t>
      </w:r>
    </w:p>
    <w:p w:rsidR="00DC0927" w:rsidRPr="006A3AD7" w:rsidRDefault="00D666E7" w:rsidP="006A3A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3AD7">
        <w:rPr>
          <w:rFonts w:ascii="Times New Roman" w:hAnsi="Times New Roman" w:cs="Times New Roman"/>
          <w:sz w:val="28"/>
          <w:szCs w:val="28"/>
        </w:rPr>
        <w:t xml:space="preserve">        2.  </w:t>
      </w:r>
      <w:proofErr w:type="gramStart"/>
      <w:r w:rsidRPr="006A3A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3AD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C0927" w:rsidRPr="006A3AD7" w:rsidRDefault="00D666E7" w:rsidP="006A3A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3AD7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 w:rsidR="00DC0927" w:rsidRPr="006A3AD7" w:rsidRDefault="00DC0927" w:rsidP="006A3A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C0927" w:rsidRPr="006A3AD7" w:rsidRDefault="00DC0927" w:rsidP="006A3A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C0927" w:rsidRPr="006A3AD7" w:rsidRDefault="00D666E7" w:rsidP="006A3AD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AD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6A3AD7">
        <w:rPr>
          <w:rFonts w:ascii="Times New Roman" w:hAnsi="Times New Roman" w:cs="Times New Roman"/>
          <w:b/>
          <w:sz w:val="28"/>
          <w:szCs w:val="28"/>
        </w:rPr>
        <w:t>Синеньского</w:t>
      </w:r>
      <w:proofErr w:type="spellEnd"/>
    </w:p>
    <w:p w:rsidR="00DC0927" w:rsidRPr="006A3AD7" w:rsidRDefault="00D666E7" w:rsidP="006A3AD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AD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Л.П. Герасимова             </w:t>
      </w:r>
    </w:p>
    <w:p w:rsidR="00DC0927" w:rsidRPr="006A3AD7" w:rsidRDefault="00DC0927" w:rsidP="006A3AD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927" w:rsidRDefault="00DC0927">
      <w:pPr>
        <w:rPr>
          <w:rFonts w:ascii="PT Astra Serif" w:hAnsi="PT Astra Serif"/>
          <w:b/>
          <w:sz w:val="28"/>
          <w:szCs w:val="28"/>
        </w:rPr>
      </w:pPr>
    </w:p>
    <w:p w:rsidR="00DC0927" w:rsidRDefault="00DC0927">
      <w:pPr>
        <w:rPr>
          <w:rFonts w:ascii="PT Astra Serif" w:hAnsi="PT Astra Serif"/>
          <w:b/>
          <w:sz w:val="28"/>
          <w:szCs w:val="28"/>
        </w:rPr>
      </w:pPr>
    </w:p>
    <w:p w:rsidR="00DC0927" w:rsidRDefault="00DC0927">
      <w:pPr>
        <w:rPr>
          <w:rFonts w:ascii="PT Astra Serif" w:hAnsi="PT Astra Serif"/>
          <w:b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bCs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bCs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bCs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bCs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bCs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bCs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bCs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bCs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bCs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bCs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bCs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bCs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bCs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bCs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bCs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bCs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bCs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bCs/>
          <w:sz w:val="22"/>
          <w:szCs w:val="22"/>
        </w:rPr>
      </w:pPr>
    </w:p>
    <w:p w:rsidR="00DC0927" w:rsidRDefault="00DC0927">
      <w:pPr>
        <w:rPr>
          <w:rFonts w:asciiTheme="minorHAnsi" w:hAnsiTheme="minorHAnsi"/>
          <w:b/>
          <w:bCs/>
          <w:sz w:val="22"/>
          <w:szCs w:val="22"/>
        </w:rPr>
      </w:pPr>
    </w:p>
    <w:p w:rsidR="006A3AD7" w:rsidRPr="006A3AD7" w:rsidRDefault="006A3AD7">
      <w:pPr>
        <w:rPr>
          <w:rFonts w:asciiTheme="minorHAnsi" w:hAnsiTheme="minorHAnsi"/>
          <w:b/>
          <w:bCs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bCs/>
          <w:sz w:val="22"/>
          <w:szCs w:val="22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DC0927" w:rsidRPr="006A3AD7">
        <w:tc>
          <w:tcPr>
            <w:tcW w:w="5495" w:type="dxa"/>
          </w:tcPr>
          <w:p w:rsidR="00DC0927" w:rsidRPr="006A3AD7" w:rsidRDefault="00DC0927"/>
        </w:tc>
        <w:tc>
          <w:tcPr>
            <w:tcW w:w="4786" w:type="dxa"/>
          </w:tcPr>
          <w:p w:rsidR="00DC0927" w:rsidRPr="006A3AD7" w:rsidRDefault="00D666E7">
            <w:pPr>
              <w:jc w:val="both"/>
              <w:rPr>
                <w:bCs/>
              </w:rPr>
            </w:pPr>
            <w:r w:rsidRPr="006A3AD7">
              <w:rPr>
                <w:bCs/>
              </w:rPr>
              <w:t>Приложение 1</w:t>
            </w:r>
          </w:p>
          <w:p w:rsidR="00DC0927" w:rsidRPr="006A3AD7" w:rsidRDefault="00D666E7">
            <w:pPr>
              <w:jc w:val="both"/>
              <w:rPr>
                <w:bCs/>
                <w:color w:val="000000"/>
              </w:rPr>
            </w:pPr>
            <w:proofErr w:type="gramStart"/>
            <w:r w:rsidRPr="006A3AD7">
              <w:rPr>
                <w:bCs/>
                <w:color w:val="000000"/>
              </w:rPr>
              <w:t xml:space="preserve">к решению Совета депутатов </w:t>
            </w:r>
            <w:proofErr w:type="spellStart"/>
            <w:r w:rsidRPr="006A3AD7">
              <w:rPr>
                <w:bCs/>
                <w:color w:val="000000"/>
              </w:rPr>
              <w:t>Синеньского</w:t>
            </w:r>
            <w:proofErr w:type="spellEnd"/>
            <w:r w:rsidRPr="006A3AD7">
              <w:rPr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23.11.2023 года  № </w:t>
            </w:r>
            <w:r w:rsidR="00125ED6">
              <w:rPr>
                <w:bCs/>
                <w:color w:val="000000"/>
              </w:rPr>
              <w:t>06-19/05</w:t>
            </w:r>
            <w:r w:rsidRPr="006A3AD7">
              <w:rPr>
                <w:bCs/>
                <w:color w:val="000000"/>
              </w:rPr>
              <w:t xml:space="preserve"> «О внесении изменений в решение Совета депутатов </w:t>
            </w:r>
            <w:proofErr w:type="spellStart"/>
            <w:r w:rsidRPr="006A3AD7">
              <w:rPr>
                <w:bCs/>
                <w:color w:val="000000"/>
              </w:rPr>
              <w:t>Синеньского</w:t>
            </w:r>
            <w:proofErr w:type="spellEnd"/>
            <w:r w:rsidRPr="006A3AD7">
              <w:rPr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15.12.2022 года                        № 57-199/04 «О бюджете </w:t>
            </w:r>
            <w:proofErr w:type="spellStart"/>
            <w:r w:rsidRPr="006A3AD7">
              <w:rPr>
                <w:bCs/>
                <w:color w:val="000000"/>
              </w:rPr>
              <w:t>Синеньского</w:t>
            </w:r>
            <w:proofErr w:type="spellEnd"/>
            <w:r w:rsidRPr="006A3AD7">
              <w:rPr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</w:r>
            <w:proofErr w:type="gramEnd"/>
          </w:p>
          <w:p w:rsidR="00DC0927" w:rsidRPr="006A3AD7" w:rsidRDefault="00DC0927">
            <w:pPr>
              <w:jc w:val="both"/>
              <w:rPr>
                <w:bCs/>
                <w:color w:val="000000"/>
              </w:rPr>
            </w:pPr>
          </w:p>
          <w:p w:rsidR="00DC0927" w:rsidRPr="006A3AD7" w:rsidRDefault="00D666E7">
            <w:pPr>
              <w:jc w:val="both"/>
              <w:rPr>
                <w:bCs/>
                <w:color w:val="000000"/>
              </w:rPr>
            </w:pPr>
            <w:r w:rsidRPr="006A3AD7">
              <w:rPr>
                <w:bCs/>
                <w:color w:val="000000"/>
              </w:rPr>
              <w:t>«Приложение 1</w:t>
            </w:r>
          </w:p>
          <w:p w:rsidR="00DC0927" w:rsidRPr="006A3AD7" w:rsidRDefault="00D666E7">
            <w:pPr>
              <w:jc w:val="both"/>
            </w:pPr>
            <w:r w:rsidRPr="006A3AD7">
              <w:rPr>
                <w:bCs/>
                <w:color w:val="000000"/>
              </w:rPr>
              <w:t xml:space="preserve">к решению Совета депутатов </w:t>
            </w:r>
            <w:proofErr w:type="spellStart"/>
            <w:r w:rsidRPr="006A3AD7">
              <w:rPr>
                <w:bCs/>
                <w:color w:val="000000"/>
              </w:rPr>
              <w:t>Синеньского</w:t>
            </w:r>
            <w:proofErr w:type="spellEnd"/>
            <w:r w:rsidRPr="006A3AD7">
              <w:rPr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15.12.2022 года № 57-199/04                                                        «О бюджете </w:t>
            </w:r>
            <w:proofErr w:type="spellStart"/>
            <w:r w:rsidRPr="006A3AD7">
              <w:rPr>
                <w:bCs/>
                <w:color w:val="000000"/>
              </w:rPr>
              <w:t>Синеньского</w:t>
            </w:r>
            <w:proofErr w:type="spellEnd"/>
            <w:r w:rsidRPr="006A3AD7">
              <w:rPr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</w:r>
          </w:p>
        </w:tc>
      </w:tr>
    </w:tbl>
    <w:p w:rsidR="00DC0927" w:rsidRPr="006A3AD7" w:rsidRDefault="00DC0927">
      <w:pPr>
        <w:jc w:val="center"/>
        <w:rPr>
          <w:b/>
          <w:bCs/>
          <w:color w:val="000000"/>
        </w:rPr>
      </w:pPr>
    </w:p>
    <w:p w:rsidR="00DC0927" w:rsidRPr="006A3AD7" w:rsidRDefault="00D666E7">
      <w:pPr>
        <w:jc w:val="center"/>
        <w:rPr>
          <w:b/>
          <w:bCs/>
          <w:color w:val="000000"/>
        </w:rPr>
      </w:pPr>
      <w:r w:rsidRPr="006A3AD7">
        <w:rPr>
          <w:b/>
          <w:bCs/>
          <w:color w:val="000000"/>
        </w:rPr>
        <w:t xml:space="preserve">Безвозмездные поступления в бюджет </w:t>
      </w:r>
      <w:proofErr w:type="spellStart"/>
      <w:r w:rsidRPr="006A3AD7">
        <w:rPr>
          <w:b/>
          <w:bCs/>
          <w:color w:val="000000"/>
        </w:rPr>
        <w:t>Синеньского</w:t>
      </w:r>
      <w:proofErr w:type="spellEnd"/>
      <w:r w:rsidRPr="006A3AD7">
        <w:rPr>
          <w:b/>
          <w:bCs/>
          <w:color w:val="000000"/>
        </w:rPr>
        <w:t xml:space="preserve"> муниципального образования Петровского муниципального района Саратовской области на 2023 год и на плановый период 2024 и 2025 годов</w:t>
      </w:r>
    </w:p>
    <w:p w:rsidR="00DC0927" w:rsidRPr="006A3AD7" w:rsidRDefault="00D666E7">
      <w:pPr>
        <w:jc w:val="right"/>
        <w:rPr>
          <w:b/>
          <w:bCs/>
          <w:color w:val="000000"/>
        </w:rPr>
      </w:pPr>
      <w:r w:rsidRPr="006A3AD7">
        <w:rPr>
          <w:color w:val="000000"/>
        </w:rPr>
        <w:t>(тыс</w:t>
      </w:r>
      <w:proofErr w:type="gramStart"/>
      <w:r w:rsidRPr="006A3AD7">
        <w:rPr>
          <w:color w:val="000000"/>
        </w:rPr>
        <w:t>.р</w:t>
      </w:r>
      <w:proofErr w:type="gramEnd"/>
      <w:r w:rsidRPr="006A3AD7">
        <w:rPr>
          <w:color w:val="000000"/>
        </w:rPr>
        <w:t>ублей)</w:t>
      </w: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4111"/>
        <w:gridCol w:w="1276"/>
        <w:gridCol w:w="1134"/>
        <w:gridCol w:w="1275"/>
      </w:tblGrid>
      <w:tr w:rsidR="00DC0927" w:rsidRPr="006A3AD7">
        <w:trPr>
          <w:trHeight w:val="361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DC0927" w:rsidRPr="006A3AD7" w:rsidRDefault="00D666E7">
            <w:pPr>
              <w:jc w:val="center"/>
              <w:rPr>
                <w:b/>
                <w:bCs/>
                <w:color w:val="000000"/>
              </w:rPr>
            </w:pPr>
            <w:r w:rsidRPr="006A3AD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DC0927" w:rsidRPr="006A3AD7" w:rsidRDefault="00D666E7">
            <w:pPr>
              <w:jc w:val="center"/>
              <w:rPr>
                <w:b/>
                <w:bCs/>
                <w:color w:val="000000"/>
              </w:rPr>
            </w:pPr>
            <w:r w:rsidRPr="006A3AD7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DC0927" w:rsidRPr="006A3AD7" w:rsidRDefault="00D666E7">
            <w:pPr>
              <w:jc w:val="center"/>
              <w:rPr>
                <w:b/>
                <w:bCs/>
                <w:color w:val="000000"/>
              </w:rPr>
            </w:pPr>
            <w:r w:rsidRPr="006A3AD7">
              <w:rPr>
                <w:b/>
                <w:bCs/>
                <w:color w:val="000000"/>
              </w:rPr>
              <w:t>Сумма</w:t>
            </w:r>
          </w:p>
        </w:tc>
      </w:tr>
      <w:tr w:rsidR="00DC0927" w:rsidRPr="006A3AD7">
        <w:trPr>
          <w:trHeight w:val="507"/>
        </w:trPr>
        <w:tc>
          <w:tcPr>
            <w:tcW w:w="2694" w:type="dxa"/>
            <w:vMerge/>
            <w:shd w:val="clear" w:color="auto" w:fill="auto"/>
            <w:vAlign w:val="center"/>
          </w:tcPr>
          <w:p w:rsidR="00DC0927" w:rsidRPr="006A3AD7" w:rsidRDefault="00DC09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DC0927" w:rsidRPr="006A3AD7" w:rsidRDefault="00DC09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0927" w:rsidRPr="006A3AD7" w:rsidRDefault="00D666E7">
            <w:pPr>
              <w:jc w:val="center"/>
              <w:rPr>
                <w:b/>
                <w:bCs/>
                <w:color w:val="000000"/>
              </w:rPr>
            </w:pPr>
            <w:r w:rsidRPr="006A3AD7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DC0927" w:rsidRPr="006A3AD7" w:rsidRDefault="00D666E7">
            <w:pPr>
              <w:jc w:val="center"/>
              <w:rPr>
                <w:b/>
                <w:bCs/>
                <w:color w:val="000000"/>
              </w:rPr>
            </w:pPr>
            <w:r w:rsidRPr="006A3AD7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75" w:type="dxa"/>
            <w:vAlign w:val="center"/>
          </w:tcPr>
          <w:p w:rsidR="00DC0927" w:rsidRPr="006A3AD7" w:rsidRDefault="00D666E7">
            <w:pPr>
              <w:jc w:val="center"/>
              <w:rPr>
                <w:b/>
                <w:bCs/>
                <w:color w:val="000000"/>
              </w:rPr>
            </w:pPr>
            <w:r w:rsidRPr="006A3AD7">
              <w:rPr>
                <w:b/>
                <w:bCs/>
                <w:color w:val="000000"/>
              </w:rPr>
              <w:t>2025 год</w:t>
            </w:r>
          </w:p>
        </w:tc>
      </w:tr>
      <w:tr w:rsidR="00DC0927" w:rsidRPr="006A3AD7">
        <w:trPr>
          <w:trHeight w:val="300"/>
        </w:trPr>
        <w:tc>
          <w:tcPr>
            <w:tcW w:w="2694" w:type="dxa"/>
            <w:shd w:val="clear" w:color="auto" w:fill="auto"/>
            <w:vAlign w:val="center"/>
          </w:tcPr>
          <w:p w:rsidR="00DC0927" w:rsidRPr="006A3AD7" w:rsidRDefault="00D666E7">
            <w:pPr>
              <w:jc w:val="center"/>
              <w:rPr>
                <w:b/>
                <w:bCs/>
                <w:color w:val="000000"/>
              </w:rPr>
            </w:pPr>
            <w:r w:rsidRPr="006A3AD7">
              <w:rPr>
                <w:b/>
                <w:bCs/>
                <w:color w:val="000000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C0927" w:rsidRPr="006A3AD7" w:rsidRDefault="00D666E7">
            <w:pPr>
              <w:jc w:val="center"/>
              <w:rPr>
                <w:b/>
                <w:bCs/>
                <w:color w:val="000000"/>
              </w:rPr>
            </w:pPr>
            <w:r w:rsidRPr="006A3AD7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7" w:rsidRPr="006A3AD7" w:rsidRDefault="00D666E7">
            <w:pPr>
              <w:jc w:val="center"/>
              <w:rPr>
                <w:b/>
                <w:bCs/>
                <w:color w:val="000000"/>
              </w:rPr>
            </w:pPr>
            <w:r w:rsidRPr="006A3AD7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DC0927" w:rsidRPr="006A3AD7" w:rsidRDefault="00D666E7">
            <w:pPr>
              <w:jc w:val="center"/>
              <w:rPr>
                <w:b/>
                <w:bCs/>
                <w:color w:val="000000"/>
              </w:rPr>
            </w:pPr>
            <w:r w:rsidRPr="006A3AD7">
              <w:rPr>
                <w:b/>
                <w:bCs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DC0927" w:rsidRPr="006A3AD7" w:rsidRDefault="00D666E7">
            <w:pPr>
              <w:jc w:val="center"/>
              <w:rPr>
                <w:b/>
                <w:bCs/>
                <w:color w:val="000000"/>
              </w:rPr>
            </w:pPr>
            <w:r w:rsidRPr="006A3AD7">
              <w:rPr>
                <w:b/>
                <w:bCs/>
                <w:color w:val="000000"/>
              </w:rPr>
              <w:t>5</w:t>
            </w:r>
          </w:p>
        </w:tc>
      </w:tr>
      <w:tr w:rsidR="00DC0927" w:rsidRPr="006A3AD7">
        <w:trPr>
          <w:trHeight w:val="300"/>
        </w:trPr>
        <w:tc>
          <w:tcPr>
            <w:tcW w:w="2694" w:type="dxa"/>
            <w:shd w:val="clear" w:color="auto" w:fill="auto"/>
            <w:vAlign w:val="center"/>
          </w:tcPr>
          <w:p w:rsidR="00DC0927" w:rsidRPr="006A3AD7" w:rsidRDefault="00D666E7">
            <w:pPr>
              <w:jc w:val="center"/>
              <w:rPr>
                <w:b/>
                <w:bCs/>
                <w:color w:val="000000"/>
              </w:rPr>
            </w:pPr>
            <w:r w:rsidRPr="006A3AD7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C0927" w:rsidRPr="006A3AD7" w:rsidRDefault="00D666E7">
            <w:pPr>
              <w:rPr>
                <w:b/>
                <w:bCs/>
                <w:i/>
                <w:iCs/>
                <w:color w:val="000000"/>
              </w:rPr>
            </w:pPr>
            <w:r w:rsidRPr="006A3AD7">
              <w:rPr>
                <w:b/>
                <w:bCs/>
                <w:i/>
                <w:i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7" w:rsidRPr="006A3AD7" w:rsidRDefault="00D666E7">
            <w:pPr>
              <w:jc w:val="right"/>
              <w:rPr>
                <w:b/>
                <w:color w:val="000000"/>
              </w:rPr>
            </w:pPr>
            <w:r w:rsidRPr="006A3AD7">
              <w:rPr>
                <w:b/>
                <w:color w:val="000000"/>
              </w:rPr>
              <w:t>10089,6</w:t>
            </w:r>
          </w:p>
        </w:tc>
        <w:tc>
          <w:tcPr>
            <w:tcW w:w="1134" w:type="dxa"/>
            <w:vAlign w:val="center"/>
          </w:tcPr>
          <w:p w:rsidR="00DC0927" w:rsidRPr="006A3AD7" w:rsidRDefault="00D666E7">
            <w:pPr>
              <w:jc w:val="right"/>
              <w:rPr>
                <w:b/>
                <w:color w:val="000000"/>
              </w:rPr>
            </w:pPr>
            <w:r w:rsidRPr="006A3AD7">
              <w:rPr>
                <w:b/>
                <w:color w:val="000000"/>
              </w:rPr>
              <w:t>426,7</w:t>
            </w:r>
          </w:p>
        </w:tc>
        <w:tc>
          <w:tcPr>
            <w:tcW w:w="1275" w:type="dxa"/>
            <w:vAlign w:val="center"/>
          </w:tcPr>
          <w:p w:rsidR="00DC0927" w:rsidRPr="006A3AD7" w:rsidRDefault="00D666E7">
            <w:pPr>
              <w:jc w:val="right"/>
              <w:rPr>
                <w:b/>
                <w:color w:val="000000"/>
              </w:rPr>
            </w:pPr>
            <w:r w:rsidRPr="006A3AD7">
              <w:rPr>
                <w:b/>
                <w:color w:val="000000"/>
              </w:rPr>
              <w:t>444,7</w:t>
            </w:r>
          </w:p>
        </w:tc>
      </w:tr>
      <w:tr w:rsidR="00DC0927" w:rsidRPr="006A3AD7">
        <w:trPr>
          <w:trHeight w:val="748"/>
        </w:trPr>
        <w:tc>
          <w:tcPr>
            <w:tcW w:w="2694" w:type="dxa"/>
            <w:shd w:val="clear" w:color="auto" w:fill="auto"/>
            <w:vAlign w:val="center"/>
          </w:tcPr>
          <w:p w:rsidR="00DC0927" w:rsidRPr="006A3AD7" w:rsidRDefault="00D666E7">
            <w:pPr>
              <w:jc w:val="center"/>
              <w:rPr>
                <w:b/>
                <w:bCs/>
                <w:color w:val="000000"/>
              </w:rPr>
            </w:pPr>
            <w:r w:rsidRPr="006A3AD7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C0927" w:rsidRPr="006A3AD7" w:rsidRDefault="00D666E7">
            <w:pPr>
              <w:rPr>
                <w:b/>
                <w:bCs/>
                <w:color w:val="000000"/>
              </w:rPr>
            </w:pPr>
            <w:r w:rsidRPr="006A3AD7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7" w:rsidRPr="006A3AD7" w:rsidRDefault="00D666E7">
            <w:pPr>
              <w:jc w:val="right"/>
              <w:rPr>
                <w:b/>
                <w:color w:val="000000"/>
              </w:rPr>
            </w:pPr>
            <w:r w:rsidRPr="006A3AD7">
              <w:rPr>
                <w:b/>
                <w:color w:val="000000"/>
              </w:rPr>
              <w:t>10089,6</w:t>
            </w:r>
          </w:p>
        </w:tc>
        <w:tc>
          <w:tcPr>
            <w:tcW w:w="1134" w:type="dxa"/>
            <w:vAlign w:val="center"/>
          </w:tcPr>
          <w:p w:rsidR="00DC0927" w:rsidRPr="006A3AD7" w:rsidRDefault="00D666E7">
            <w:pPr>
              <w:jc w:val="right"/>
              <w:rPr>
                <w:b/>
                <w:color w:val="000000"/>
              </w:rPr>
            </w:pPr>
            <w:r w:rsidRPr="006A3AD7">
              <w:rPr>
                <w:b/>
                <w:color w:val="000000"/>
              </w:rPr>
              <w:t>426,7</w:t>
            </w:r>
          </w:p>
        </w:tc>
        <w:tc>
          <w:tcPr>
            <w:tcW w:w="1275" w:type="dxa"/>
            <w:vAlign w:val="center"/>
          </w:tcPr>
          <w:p w:rsidR="00DC0927" w:rsidRPr="006A3AD7" w:rsidRDefault="00D666E7">
            <w:pPr>
              <w:jc w:val="right"/>
              <w:rPr>
                <w:b/>
                <w:color w:val="000000"/>
              </w:rPr>
            </w:pPr>
            <w:r w:rsidRPr="006A3AD7">
              <w:rPr>
                <w:b/>
                <w:color w:val="000000"/>
              </w:rPr>
              <w:t>444,7</w:t>
            </w:r>
          </w:p>
        </w:tc>
      </w:tr>
      <w:tr w:rsidR="00DC0927" w:rsidRPr="006A3AD7">
        <w:trPr>
          <w:trHeight w:val="547"/>
        </w:trPr>
        <w:tc>
          <w:tcPr>
            <w:tcW w:w="2694" w:type="dxa"/>
            <w:shd w:val="clear" w:color="auto" w:fill="auto"/>
            <w:vAlign w:val="center"/>
          </w:tcPr>
          <w:p w:rsidR="00DC0927" w:rsidRPr="006A3AD7" w:rsidRDefault="00D666E7">
            <w:pPr>
              <w:jc w:val="center"/>
              <w:rPr>
                <w:b/>
                <w:bCs/>
                <w:color w:val="000000"/>
              </w:rPr>
            </w:pPr>
            <w:r w:rsidRPr="006A3AD7"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C0927" w:rsidRPr="006A3AD7" w:rsidRDefault="00D666E7">
            <w:pPr>
              <w:rPr>
                <w:b/>
                <w:bCs/>
                <w:color w:val="000000"/>
              </w:rPr>
            </w:pPr>
            <w:r w:rsidRPr="006A3AD7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7" w:rsidRPr="006A3AD7" w:rsidRDefault="00D666E7">
            <w:pPr>
              <w:jc w:val="right"/>
              <w:rPr>
                <w:b/>
                <w:color w:val="000000"/>
              </w:rPr>
            </w:pPr>
            <w:r w:rsidRPr="006A3AD7">
              <w:rPr>
                <w:b/>
                <w:color w:val="000000"/>
              </w:rPr>
              <w:t>813,5</w:t>
            </w:r>
          </w:p>
        </w:tc>
        <w:tc>
          <w:tcPr>
            <w:tcW w:w="1134" w:type="dxa"/>
            <w:vAlign w:val="center"/>
          </w:tcPr>
          <w:p w:rsidR="00DC0927" w:rsidRPr="006A3AD7" w:rsidRDefault="00D666E7">
            <w:pPr>
              <w:jc w:val="right"/>
              <w:rPr>
                <w:b/>
                <w:color w:val="000000"/>
              </w:rPr>
            </w:pPr>
            <w:r w:rsidRPr="006A3AD7">
              <w:rPr>
                <w:b/>
                <w:color w:val="000000"/>
              </w:rPr>
              <w:t>124,2</w:t>
            </w:r>
          </w:p>
        </w:tc>
        <w:tc>
          <w:tcPr>
            <w:tcW w:w="1275" w:type="dxa"/>
            <w:vAlign w:val="center"/>
          </w:tcPr>
          <w:p w:rsidR="00DC0927" w:rsidRPr="006A3AD7" w:rsidRDefault="00D666E7">
            <w:pPr>
              <w:jc w:val="right"/>
              <w:rPr>
                <w:b/>
                <w:color w:val="000000"/>
              </w:rPr>
            </w:pPr>
            <w:r w:rsidRPr="006A3AD7">
              <w:rPr>
                <w:b/>
                <w:color w:val="000000"/>
              </w:rPr>
              <w:t>131,6</w:t>
            </w:r>
          </w:p>
        </w:tc>
      </w:tr>
      <w:tr w:rsidR="00DC0927" w:rsidRPr="006A3AD7">
        <w:trPr>
          <w:trHeight w:val="600"/>
        </w:trPr>
        <w:tc>
          <w:tcPr>
            <w:tcW w:w="2694" w:type="dxa"/>
            <w:shd w:val="clear" w:color="auto" w:fill="auto"/>
            <w:vAlign w:val="center"/>
          </w:tcPr>
          <w:p w:rsidR="00DC0927" w:rsidRPr="006A3AD7" w:rsidRDefault="00D666E7">
            <w:pPr>
              <w:jc w:val="center"/>
              <w:rPr>
                <w:color w:val="000000"/>
              </w:rPr>
            </w:pPr>
            <w:r w:rsidRPr="006A3AD7">
              <w:rPr>
                <w:color w:val="000000"/>
              </w:rPr>
              <w:t>2 02 16001 10 0000 150</w:t>
            </w:r>
          </w:p>
        </w:tc>
        <w:tc>
          <w:tcPr>
            <w:tcW w:w="4111" w:type="dxa"/>
            <w:shd w:val="clear" w:color="auto" w:fill="auto"/>
          </w:tcPr>
          <w:p w:rsidR="00DC0927" w:rsidRPr="006A3AD7" w:rsidRDefault="00D666E7">
            <w:pPr>
              <w:rPr>
                <w:color w:val="000000"/>
              </w:rPr>
            </w:pPr>
            <w:r w:rsidRPr="006A3AD7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7" w:rsidRPr="006A3AD7" w:rsidRDefault="00D666E7">
            <w:pPr>
              <w:jc w:val="right"/>
              <w:rPr>
                <w:color w:val="000000"/>
              </w:rPr>
            </w:pPr>
            <w:r w:rsidRPr="006A3AD7">
              <w:rPr>
                <w:color w:val="000000"/>
              </w:rPr>
              <w:t>813,5</w:t>
            </w:r>
          </w:p>
        </w:tc>
        <w:tc>
          <w:tcPr>
            <w:tcW w:w="1134" w:type="dxa"/>
            <w:vAlign w:val="center"/>
          </w:tcPr>
          <w:p w:rsidR="00DC0927" w:rsidRPr="006A3AD7" w:rsidRDefault="00D666E7">
            <w:pPr>
              <w:jc w:val="right"/>
              <w:rPr>
                <w:color w:val="000000"/>
              </w:rPr>
            </w:pPr>
            <w:r w:rsidRPr="006A3AD7">
              <w:rPr>
                <w:color w:val="000000"/>
              </w:rPr>
              <w:t>124,2</w:t>
            </w:r>
          </w:p>
        </w:tc>
        <w:tc>
          <w:tcPr>
            <w:tcW w:w="1275" w:type="dxa"/>
            <w:vAlign w:val="center"/>
          </w:tcPr>
          <w:p w:rsidR="00DC0927" w:rsidRPr="006A3AD7" w:rsidRDefault="00D666E7">
            <w:pPr>
              <w:jc w:val="right"/>
              <w:rPr>
                <w:color w:val="000000"/>
              </w:rPr>
            </w:pPr>
            <w:r w:rsidRPr="006A3AD7">
              <w:rPr>
                <w:color w:val="000000"/>
              </w:rPr>
              <w:t>131,6</w:t>
            </w:r>
          </w:p>
        </w:tc>
      </w:tr>
      <w:tr w:rsidR="00DC0927" w:rsidRPr="006A3AD7">
        <w:trPr>
          <w:trHeight w:val="900"/>
        </w:trPr>
        <w:tc>
          <w:tcPr>
            <w:tcW w:w="2694" w:type="dxa"/>
            <w:shd w:val="clear" w:color="auto" w:fill="auto"/>
            <w:vAlign w:val="center"/>
          </w:tcPr>
          <w:p w:rsidR="00DC0927" w:rsidRPr="006A3AD7" w:rsidRDefault="00D666E7">
            <w:pPr>
              <w:jc w:val="center"/>
              <w:rPr>
                <w:color w:val="000000"/>
                <w:highlight w:val="yellow"/>
              </w:rPr>
            </w:pPr>
            <w:r w:rsidRPr="006A3AD7">
              <w:rPr>
                <w:color w:val="000000"/>
              </w:rPr>
              <w:t>2 02 16001 10 0001 150</w:t>
            </w:r>
          </w:p>
        </w:tc>
        <w:tc>
          <w:tcPr>
            <w:tcW w:w="4111" w:type="dxa"/>
            <w:shd w:val="clear" w:color="auto" w:fill="auto"/>
          </w:tcPr>
          <w:p w:rsidR="00DC0927" w:rsidRPr="006A3AD7" w:rsidRDefault="00D666E7">
            <w:pPr>
              <w:rPr>
                <w:color w:val="000000"/>
                <w:highlight w:val="yellow"/>
              </w:rPr>
            </w:pPr>
            <w:r w:rsidRPr="006A3AD7">
              <w:rPr>
                <w:color w:val="000000"/>
              </w:rPr>
              <w:t>Дотации бюджетам сельских поселений на выравнивание бюджетной обеспеченности  за счет субвенций из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7" w:rsidRPr="006A3AD7" w:rsidRDefault="00D666E7">
            <w:pPr>
              <w:jc w:val="right"/>
              <w:rPr>
                <w:color w:val="000000"/>
              </w:rPr>
            </w:pPr>
            <w:r w:rsidRPr="006A3AD7">
              <w:rPr>
                <w:color w:val="000000"/>
              </w:rPr>
              <w:t>112,8</w:t>
            </w:r>
          </w:p>
        </w:tc>
        <w:tc>
          <w:tcPr>
            <w:tcW w:w="1134" w:type="dxa"/>
            <w:vAlign w:val="center"/>
          </w:tcPr>
          <w:p w:rsidR="00DC0927" w:rsidRPr="006A3AD7" w:rsidRDefault="00D666E7">
            <w:pPr>
              <w:jc w:val="right"/>
              <w:rPr>
                <w:color w:val="000000"/>
              </w:rPr>
            </w:pPr>
            <w:r w:rsidRPr="006A3AD7">
              <w:rPr>
                <w:color w:val="000000"/>
              </w:rPr>
              <w:t>124,2</w:t>
            </w:r>
          </w:p>
        </w:tc>
        <w:tc>
          <w:tcPr>
            <w:tcW w:w="1275" w:type="dxa"/>
            <w:vAlign w:val="center"/>
          </w:tcPr>
          <w:p w:rsidR="00DC0927" w:rsidRPr="006A3AD7" w:rsidRDefault="00D666E7">
            <w:pPr>
              <w:jc w:val="right"/>
              <w:rPr>
                <w:color w:val="000000"/>
              </w:rPr>
            </w:pPr>
            <w:r w:rsidRPr="006A3AD7">
              <w:rPr>
                <w:color w:val="000000"/>
              </w:rPr>
              <w:t>131,6</w:t>
            </w:r>
          </w:p>
        </w:tc>
      </w:tr>
      <w:tr w:rsidR="00DC0927" w:rsidRPr="006A3AD7">
        <w:trPr>
          <w:trHeight w:val="900"/>
        </w:trPr>
        <w:tc>
          <w:tcPr>
            <w:tcW w:w="2694" w:type="dxa"/>
            <w:shd w:val="clear" w:color="auto" w:fill="auto"/>
            <w:vAlign w:val="center"/>
          </w:tcPr>
          <w:p w:rsidR="00DC0927" w:rsidRPr="006A3AD7" w:rsidRDefault="00D666E7">
            <w:pPr>
              <w:jc w:val="center"/>
              <w:rPr>
                <w:color w:val="000000"/>
              </w:rPr>
            </w:pPr>
            <w:r w:rsidRPr="006A3AD7">
              <w:rPr>
                <w:color w:val="000000"/>
              </w:rPr>
              <w:t>2 02 16001 10 0002 150</w:t>
            </w:r>
          </w:p>
        </w:tc>
        <w:tc>
          <w:tcPr>
            <w:tcW w:w="4111" w:type="dxa"/>
            <w:shd w:val="clear" w:color="auto" w:fill="auto"/>
          </w:tcPr>
          <w:p w:rsidR="00DC0927" w:rsidRPr="006A3AD7" w:rsidRDefault="00D666E7">
            <w:pPr>
              <w:rPr>
                <w:color w:val="000000"/>
              </w:rPr>
            </w:pPr>
            <w:r w:rsidRPr="006A3AD7">
              <w:rPr>
                <w:color w:val="000000"/>
              </w:rPr>
              <w:t xml:space="preserve">Дотации бюджетам сельских поселений на выравнивание бюджетной обеспеченности  за счет средств бюджета муниципального </w:t>
            </w:r>
            <w:r w:rsidRPr="006A3AD7">
              <w:rPr>
                <w:color w:val="000000"/>
              </w:rPr>
              <w:lastRenderedPageBreak/>
              <w:t>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7" w:rsidRPr="006A3AD7" w:rsidRDefault="00D666E7">
            <w:pPr>
              <w:jc w:val="right"/>
              <w:rPr>
                <w:color w:val="000000"/>
              </w:rPr>
            </w:pPr>
            <w:r w:rsidRPr="006A3AD7">
              <w:rPr>
                <w:color w:val="000000"/>
              </w:rPr>
              <w:lastRenderedPageBreak/>
              <w:t>700,7</w:t>
            </w:r>
          </w:p>
        </w:tc>
        <w:tc>
          <w:tcPr>
            <w:tcW w:w="1134" w:type="dxa"/>
            <w:vAlign w:val="center"/>
          </w:tcPr>
          <w:p w:rsidR="00DC0927" w:rsidRPr="006A3AD7" w:rsidRDefault="00D666E7">
            <w:pPr>
              <w:jc w:val="right"/>
              <w:rPr>
                <w:color w:val="000000"/>
              </w:rPr>
            </w:pPr>
            <w:r w:rsidRPr="006A3AD7">
              <w:rPr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DC0927" w:rsidRPr="006A3AD7" w:rsidRDefault="00D666E7">
            <w:pPr>
              <w:jc w:val="right"/>
              <w:rPr>
                <w:color w:val="000000"/>
              </w:rPr>
            </w:pPr>
            <w:r w:rsidRPr="006A3AD7">
              <w:rPr>
                <w:color w:val="000000"/>
              </w:rPr>
              <w:t>0,0</w:t>
            </w:r>
          </w:p>
        </w:tc>
      </w:tr>
      <w:tr w:rsidR="00DC0927" w:rsidRPr="006A3AD7">
        <w:trPr>
          <w:trHeight w:val="728"/>
        </w:trPr>
        <w:tc>
          <w:tcPr>
            <w:tcW w:w="2694" w:type="dxa"/>
            <w:shd w:val="clear" w:color="auto" w:fill="auto"/>
            <w:vAlign w:val="center"/>
          </w:tcPr>
          <w:p w:rsidR="00DC0927" w:rsidRPr="006A3AD7" w:rsidRDefault="00D666E7">
            <w:pPr>
              <w:jc w:val="center"/>
              <w:rPr>
                <w:b/>
                <w:color w:val="000000"/>
              </w:rPr>
            </w:pPr>
            <w:r w:rsidRPr="006A3AD7">
              <w:rPr>
                <w:b/>
                <w:color w:val="000000"/>
              </w:rPr>
              <w:lastRenderedPageBreak/>
              <w:t>2 02 20000 00 0000 150</w:t>
            </w:r>
          </w:p>
        </w:tc>
        <w:tc>
          <w:tcPr>
            <w:tcW w:w="4111" w:type="dxa"/>
            <w:shd w:val="clear" w:color="auto" w:fill="auto"/>
          </w:tcPr>
          <w:p w:rsidR="00DC0927" w:rsidRPr="006A3AD7" w:rsidRDefault="00D666E7">
            <w:pPr>
              <w:rPr>
                <w:color w:val="000000"/>
              </w:rPr>
            </w:pPr>
            <w:r w:rsidRPr="006A3AD7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7" w:rsidRPr="006A3AD7" w:rsidRDefault="00D666E7">
            <w:pPr>
              <w:jc w:val="right"/>
              <w:rPr>
                <w:b/>
                <w:color w:val="000000"/>
              </w:rPr>
            </w:pPr>
            <w:r w:rsidRPr="006A3AD7">
              <w:rPr>
                <w:b/>
                <w:color w:val="000000"/>
              </w:rPr>
              <w:t>6138,0</w:t>
            </w:r>
          </w:p>
        </w:tc>
        <w:tc>
          <w:tcPr>
            <w:tcW w:w="1134" w:type="dxa"/>
            <w:vAlign w:val="center"/>
          </w:tcPr>
          <w:p w:rsidR="00DC0927" w:rsidRPr="006A3AD7" w:rsidRDefault="00D666E7">
            <w:pPr>
              <w:jc w:val="right"/>
              <w:rPr>
                <w:b/>
                <w:color w:val="000000"/>
              </w:rPr>
            </w:pPr>
            <w:r w:rsidRPr="006A3AD7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DC0927" w:rsidRPr="006A3AD7" w:rsidRDefault="00D666E7">
            <w:pPr>
              <w:jc w:val="right"/>
              <w:rPr>
                <w:b/>
                <w:color w:val="000000"/>
              </w:rPr>
            </w:pPr>
            <w:r w:rsidRPr="006A3AD7">
              <w:rPr>
                <w:b/>
                <w:color w:val="000000"/>
              </w:rPr>
              <w:t>0,0</w:t>
            </w:r>
          </w:p>
        </w:tc>
      </w:tr>
      <w:tr w:rsidR="00DC0927" w:rsidRPr="006A3AD7">
        <w:trPr>
          <w:trHeight w:val="543"/>
        </w:trPr>
        <w:tc>
          <w:tcPr>
            <w:tcW w:w="2694" w:type="dxa"/>
            <w:shd w:val="clear" w:color="auto" w:fill="auto"/>
            <w:vAlign w:val="center"/>
          </w:tcPr>
          <w:p w:rsidR="00DC0927" w:rsidRPr="006A3AD7" w:rsidRDefault="00D666E7">
            <w:pPr>
              <w:jc w:val="center"/>
              <w:rPr>
                <w:color w:val="000000"/>
              </w:rPr>
            </w:pPr>
            <w:r w:rsidRPr="006A3AD7">
              <w:rPr>
                <w:color w:val="000000"/>
              </w:rPr>
              <w:t>2 02 29999 10 0000 150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C0927" w:rsidRPr="006A3AD7" w:rsidRDefault="00D666E7">
            <w:pPr>
              <w:rPr>
                <w:color w:val="000000"/>
              </w:rPr>
            </w:pPr>
            <w:r w:rsidRPr="006A3AD7">
              <w:t>Прочие субсидии бюджетам сельских поселений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7" w:rsidRPr="006A3AD7" w:rsidRDefault="00D666E7">
            <w:pPr>
              <w:jc w:val="right"/>
              <w:rPr>
                <w:color w:val="000000"/>
              </w:rPr>
            </w:pPr>
            <w:r w:rsidRPr="006A3AD7">
              <w:rPr>
                <w:color w:val="000000"/>
              </w:rPr>
              <w:t>6138,0</w:t>
            </w:r>
          </w:p>
        </w:tc>
        <w:tc>
          <w:tcPr>
            <w:tcW w:w="1134" w:type="dxa"/>
            <w:vAlign w:val="center"/>
          </w:tcPr>
          <w:p w:rsidR="00DC0927" w:rsidRPr="006A3AD7" w:rsidRDefault="00D666E7">
            <w:pPr>
              <w:jc w:val="right"/>
              <w:rPr>
                <w:color w:val="000000"/>
              </w:rPr>
            </w:pPr>
            <w:r w:rsidRPr="006A3AD7">
              <w:rPr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DC0927" w:rsidRPr="006A3AD7" w:rsidRDefault="00D666E7">
            <w:pPr>
              <w:jc w:val="right"/>
              <w:rPr>
                <w:color w:val="000000"/>
              </w:rPr>
            </w:pPr>
            <w:r w:rsidRPr="006A3AD7">
              <w:rPr>
                <w:color w:val="000000"/>
              </w:rPr>
              <w:t>0,0</w:t>
            </w:r>
          </w:p>
        </w:tc>
      </w:tr>
      <w:tr w:rsidR="00DC0927" w:rsidRPr="006A3AD7">
        <w:trPr>
          <w:trHeight w:val="1979"/>
        </w:trPr>
        <w:tc>
          <w:tcPr>
            <w:tcW w:w="2694" w:type="dxa"/>
            <w:shd w:val="clear" w:color="auto" w:fill="auto"/>
            <w:vAlign w:val="center"/>
          </w:tcPr>
          <w:p w:rsidR="00DC0927" w:rsidRPr="006A3AD7" w:rsidRDefault="00D666E7">
            <w:pPr>
              <w:jc w:val="center"/>
              <w:rPr>
                <w:color w:val="000000"/>
              </w:rPr>
            </w:pPr>
            <w:r w:rsidRPr="006A3AD7">
              <w:rPr>
                <w:color w:val="000000"/>
              </w:rPr>
              <w:t>2 02 29999 10 0118 150</w:t>
            </w:r>
          </w:p>
        </w:tc>
        <w:tc>
          <w:tcPr>
            <w:tcW w:w="4111" w:type="dxa"/>
            <w:shd w:val="clear" w:color="auto" w:fill="auto"/>
          </w:tcPr>
          <w:p w:rsidR="00DC0927" w:rsidRPr="006A3AD7" w:rsidRDefault="00D666E7">
            <w:pPr>
              <w:rPr>
                <w:color w:val="000000"/>
              </w:rPr>
            </w:pPr>
            <w:r w:rsidRPr="006A3AD7">
              <w:rPr>
                <w:color w:val="000000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пунктом сельских поселений за счет средств областного дорожного фонда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7" w:rsidRPr="006A3AD7" w:rsidRDefault="00D666E7">
            <w:pPr>
              <w:jc w:val="right"/>
              <w:rPr>
                <w:color w:val="000000"/>
              </w:rPr>
            </w:pPr>
            <w:r w:rsidRPr="006A3AD7">
              <w:rPr>
                <w:color w:val="000000"/>
              </w:rPr>
              <w:t>6138,0</w:t>
            </w:r>
          </w:p>
        </w:tc>
        <w:tc>
          <w:tcPr>
            <w:tcW w:w="1134" w:type="dxa"/>
            <w:vAlign w:val="center"/>
          </w:tcPr>
          <w:p w:rsidR="00DC0927" w:rsidRPr="006A3AD7" w:rsidRDefault="00D666E7">
            <w:pPr>
              <w:jc w:val="right"/>
              <w:rPr>
                <w:color w:val="000000"/>
              </w:rPr>
            </w:pPr>
            <w:r w:rsidRPr="006A3AD7">
              <w:rPr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DC0927" w:rsidRPr="006A3AD7" w:rsidRDefault="00D666E7">
            <w:pPr>
              <w:jc w:val="right"/>
              <w:rPr>
                <w:color w:val="000000"/>
              </w:rPr>
            </w:pPr>
            <w:r w:rsidRPr="006A3AD7">
              <w:rPr>
                <w:color w:val="000000"/>
              </w:rPr>
              <w:t>0,0</w:t>
            </w:r>
          </w:p>
        </w:tc>
      </w:tr>
      <w:tr w:rsidR="00DC0927" w:rsidRPr="006A3AD7">
        <w:trPr>
          <w:trHeight w:val="519"/>
        </w:trPr>
        <w:tc>
          <w:tcPr>
            <w:tcW w:w="2694" w:type="dxa"/>
            <w:shd w:val="clear" w:color="auto" w:fill="auto"/>
            <w:vAlign w:val="center"/>
          </w:tcPr>
          <w:p w:rsidR="00DC0927" w:rsidRPr="006A3AD7" w:rsidRDefault="00D666E7">
            <w:pPr>
              <w:jc w:val="center"/>
              <w:rPr>
                <w:b/>
              </w:rPr>
            </w:pPr>
            <w:r w:rsidRPr="006A3AD7">
              <w:rPr>
                <w:b/>
              </w:rPr>
              <w:t>2 02 30000 00 0000 150</w:t>
            </w:r>
          </w:p>
        </w:tc>
        <w:tc>
          <w:tcPr>
            <w:tcW w:w="4111" w:type="dxa"/>
            <w:shd w:val="clear" w:color="auto" w:fill="auto"/>
          </w:tcPr>
          <w:p w:rsidR="00DC0927" w:rsidRPr="006A3AD7" w:rsidRDefault="00D666E7">
            <w:pPr>
              <w:rPr>
                <w:b/>
              </w:rPr>
            </w:pPr>
            <w:r w:rsidRPr="006A3AD7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7" w:rsidRPr="006A3AD7" w:rsidRDefault="00D666E7">
            <w:pPr>
              <w:jc w:val="right"/>
              <w:rPr>
                <w:b/>
              </w:rPr>
            </w:pPr>
            <w:r w:rsidRPr="006A3AD7">
              <w:rPr>
                <w:b/>
              </w:rPr>
              <w:t>288,1</w:t>
            </w:r>
          </w:p>
        </w:tc>
        <w:tc>
          <w:tcPr>
            <w:tcW w:w="1134" w:type="dxa"/>
            <w:vAlign w:val="center"/>
          </w:tcPr>
          <w:p w:rsidR="00DC0927" w:rsidRPr="006A3AD7" w:rsidRDefault="00D666E7">
            <w:pPr>
              <w:jc w:val="right"/>
              <w:rPr>
                <w:b/>
              </w:rPr>
            </w:pPr>
            <w:r w:rsidRPr="006A3AD7">
              <w:rPr>
                <w:b/>
              </w:rPr>
              <w:t>302,5</w:t>
            </w:r>
          </w:p>
        </w:tc>
        <w:tc>
          <w:tcPr>
            <w:tcW w:w="1275" w:type="dxa"/>
            <w:vAlign w:val="center"/>
          </w:tcPr>
          <w:p w:rsidR="00DC0927" w:rsidRPr="006A3AD7" w:rsidRDefault="00D666E7">
            <w:pPr>
              <w:jc w:val="right"/>
              <w:rPr>
                <w:b/>
              </w:rPr>
            </w:pPr>
            <w:r w:rsidRPr="006A3AD7">
              <w:rPr>
                <w:b/>
              </w:rPr>
              <w:t>313,1</w:t>
            </w:r>
          </w:p>
        </w:tc>
      </w:tr>
      <w:tr w:rsidR="00DC0927" w:rsidRPr="006A3AD7">
        <w:trPr>
          <w:trHeight w:val="900"/>
        </w:trPr>
        <w:tc>
          <w:tcPr>
            <w:tcW w:w="2694" w:type="dxa"/>
            <w:shd w:val="clear" w:color="auto" w:fill="auto"/>
            <w:vAlign w:val="center"/>
          </w:tcPr>
          <w:p w:rsidR="00DC0927" w:rsidRPr="006A3AD7" w:rsidRDefault="00D666E7">
            <w:pPr>
              <w:jc w:val="center"/>
            </w:pPr>
            <w:r w:rsidRPr="006A3AD7">
              <w:t>2 02 35118 10 0000 150</w:t>
            </w:r>
          </w:p>
        </w:tc>
        <w:tc>
          <w:tcPr>
            <w:tcW w:w="4111" w:type="dxa"/>
            <w:shd w:val="clear" w:color="auto" w:fill="auto"/>
          </w:tcPr>
          <w:p w:rsidR="00DC0927" w:rsidRPr="006A3AD7" w:rsidRDefault="00D666E7">
            <w:r w:rsidRPr="006A3AD7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7" w:rsidRPr="006A3AD7" w:rsidRDefault="00D666E7">
            <w:pPr>
              <w:jc w:val="right"/>
            </w:pPr>
            <w:r w:rsidRPr="006A3AD7">
              <w:t>288,1</w:t>
            </w:r>
          </w:p>
        </w:tc>
        <w:tc>
          <w:tcPr>
            <w:tcW w:w="1134" w:type="dxa"/>
            <w:vAlign w:val="center"/>
          </w:tcPr>
          <w:p w:rsidR="00DC0927" w:rsidRPr="006A3AD7" w:rsidRDefault="00D666E7">
            <w:pPr>
              <w:jc w:val="right"/>
            </w:pPr>
            <w:r w:rsidRPr="006A3AD7">
              <w:t>302,5</w:t>
            </w:r>
          </w:p>
        </w:tc>
        <w:tc>
          <w:tcPr>
            <w:tcW w:w="1275" w:type="dxa"/>
            <w:vAlign w:val="center"/>
          </w:tcPr>
          <w:p w:rsidR="00DC0927" w:rsidRPr="006A3AD7" w:rsidRDefault="00D666E7">
            <w:pPr>
              <w:jc w:val="right"/>
            </w:pPr>
            <w:r w:rsidRPr="006A3AD7">
              <w:t>313,1</w:t>
            </w:r>
          </w:p>
        </w:tc>
      </w:tr>
      <w:tr w:rsidR="00DC0927" w:rsidRPr="006A3AD7">
        <w:trPr>
          <w:trHeight w:val="411"/>
        </w:trPr>
        <w:tc>
          <w:tcPr>
            <w:tcW w:w="2694" w:type="dxa"/>
            <w:shd w:val="clear" w:color="auto" w:fill="auto"/>
            <w:vAlign w:val="center"/>
          </w:tcPr>
          <w:p w:rsidR="00DC0927" w:rsidRPr="006A3AD7" w:rsidRDefault="00D666E7">
            <w:pPr>
              <w:jc w:val="center"/>
              <w:rPr>
                <w:b/>
              </w:rPr>
            </w:pPr>
            <w:r w:rsidRPr="006A3AD7">
              <w:rPr>
                <w:b/>
              </w:rPr>
              <w:t>2 02 40000 00 0000 150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C0927" w:rsidRPr="006A3AD7" w:rsidRDefault="00D666E7">
            <w:pPr>
              <w:rPr>
                <w:b/>
              </w:rPr>
            </w:pPr>
            <w:r w:rsidRPr="006A3AD7">
              <w:rPr>
                <w:b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7" w:rsidRPr="006A3AD7" w:rsidRDefault="00D666E7">
            <w:pPr>
              <w:jc w:val="right"/>
              <w:rPr>
                <w:b/>
              </w:rPr>
            </w:pPr>
            <w:r w:rsidRPr="006A3AD7">
              <w:rPr>
                <w:b/>
              </w:rPr>
              <w:t>2850,0</w:t>
            </w:r>
          </w:p>
        </w:tc>
        <w:tc>
          <w:tcPr>
            <w:tcW w:w="1134" w:type="dxa"/>
            <w:vAlign w:val="center"/>
          </w:tcPr>
          <w:p w:rsidR="00DC0927" w:rsidRPr="006A3AD7" w:rsidRDefault="00D666E7">
            <w:pPr>
              <w:jc w:val="right"/>
              <w:rPr>
                <w:b/>
              </w:rPr>
            </w:pPr>
            <w:r w:rsidRPr="006A3AD7">
              <w:rPr>
                <w:b/>
              </w:rPr>
              <w:t>0,0</w:t>
            </w:r>
          </w:p>
        </w:tc>
        <w:tc>
          <w:tcPr>
            <w:tcW w:w="1275" w:type="dxa"/>
            <w:vAlign w:val="center"/>
          </w:tcPr>
          <w:p w:rsidR="00DC0927" w:rsidRPr="006A3AD7" w:rsidRDefault="00D666E7">
            <w:pPr>
              <w:jc w:val="right"/>
              <w:rPr>
                <w:b/>
              </w:rPr>
            </w:pPr>
            <w:r w:rsidRPr="006A3AD7">
              <w:rPr>
                <w:b/>
              </w:rPr>
              <w:t>0,0</w:t>
            </w:r>
          </w:p>
        </w:tc>
      </w:tr>
      <w:tr w:rsidR="00DC0927" w:rsidRPr="006A3AD7">
        <w:trPr>
          <w:trHeight w:val="900"/>
        </w:trPr>
        <w:tc>
          <w:tcPr>
            <w:tcW w:w="2694" w:type="dxa"/>
            <w:shd w:val="clear" w:color="auto" w:fill="auto"/>
            <w:vAlign w:val="center"/>
          </w:tcPr>
          <w:p w:rsidR="00DC0927" w:rsidRPr="006A3AD7" w:rsidRDefault="00D666E7">
            <w:pPr>
              <w:jc w:val="center"/>
            </w:pPr>
            <w:r w:rsidRPr="006A3AD7">
              <w:t>2 02 40014 10 0001 150</w:t>
            </w:r>
          </w:p>
        </w:tc>
        <w:tc>
          <w:tcPr>
            <w:tcW w:w="4111" w:type="dxa"/>
            <w:shd w:val="clear" w:color="auto" w:fill="auto"/>
          </w:tcPr>
          <w:p w:rsidR="00DC0927" w:rsidRPr="006A3AD7" w:rsidRDefault="00D666E7">
            <w:r w:rsidRPr="006A3AD7">
              <w:t>Межбюджетные трансферты бюджетам сельских поселений на выполнение полномочий по уточнению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7" w:rsidRPr="006A3AD7" w:rsidRDefault="00D666E7">
            <w:pPr>
              <w:jc w:val="right"/>
            </w:pPr>
            <w:r w:rsidRPr="006A3AD7">
              <w:t>2360,0</w:t>
            </w:r>
          </w:p>
        </w:tc>
        <w:tc>
          <w:tcPr>
            <w:tcW w:w="1134" w:type="dxa"/>
            <w:vAlign w:val="center"/>
          </w:tcPr>
          <w:p w:rsidR="00DC0927" w:rsidRPr="006A3AD7" w:rsidRDefault="00D666E7">
            <w:pPr>
              <w:jc w:val="right"/>
            </w:pPr>
            <w:r w:rsidRPr="006A3AD7">
              <w:t>0,0</w:t>
            </w:r>
          </w:p>
        </w:tc>
        <w:tc>
          <w:tcPr>
            <w:tcW w:w="1275" w:type="dxa"/>
            <w:vAlign w:val="center"/>
          </w:tcPr>
          <w:p w:rsidR="00DC0927" w:rsidRPr="006A3AD7" w:rsidRDefault="00D666E7">
            <w:pPr>
              <w:jc w:val="right"/>
            </w:pPr>
            <w:r w:rsidRPr="006A3AD7">
              <w:t>0,0</w:t>
            </w:r>
          </w:p>
        </w:tc>
      </w:tr>
      <w:tr w:rsidR="00DC0927" w:rsidRPr="006A3AD7">
        <w:trPr>
          <w:trHeight w:val="401"/>
        </w:trPr>
        <w:tc>
          <w:tcPr>
            <w:tcW w:w="2694" w:type="dxa"/>
            <w:vMerge w:val="restart"/>
            <w:shd w:val="clear" w:color="FFFFFF" w:fill="FFFFFF"/>
            <w:vAlign w:val="center"/>
          </w:tcPr>
          <w:p w:rsidR="00DC0927" w:rsidRPr="006A3AD7" w:rsidRDefault="00D666E7">
            <w:pPr>
              <w:jc w:val="center"/>
              <w:rPr>
                <w:color w:val="000000"/>
              </w:rPr>
            </w:pPr>
            <w:r w:rsidRPr="006A3AD7">
              <w:rPr>
                <w:color w:val="000000"/>
              </w:rPr>
              <w:t>2 02 49999 10 4000 150</w:t>
            </w:r>
          </w:p>
        </w:tc>
        <w:tc>
          <w:tcPr>
            <w:tcW w:w="4111" w:type="dxa"/>
            <w:vMerge w:val="restart"/>
            <w:shd w:val="clear" w:color="FFFFFF" w:fill="FFFFFF"/>
            <w:vAlign w:val="center"/>
          </w:tcPr>
          <w:p w:rsidR="00DC0927" w:rsidRPr="006A3AD7" w:rsidRDefault="00D666E7">
            <w:pPr>
              <w:rPr>
                <w:i/>
                <w:iCs/>
                <w:color w:val="000000"/>
              </w:rPr>
            </w:pPr>
            <w:r w:rsidRPr="006A3AD7">
              <w:t xml:space="preserve">Межбюджетные трансферты в целях надлежащего осуществления полномочий по решению вопросов местного значения сельских поселений, связанных с выплатой заработной платы работникам муниципальных учреждений и органов местного самоуправления и уплатой начислений на выплаты по оплате труда   </w:t>
            </w:r>
          </w:p>
        </w:tc>
        <w:tc>
          <w:tcPr>
            <w:tcW w:w="1276" w:type="dxa"/>
            <w:vMerge w:val="restart"/>
            <w:shd w:val="clear" w:color="FFFFFF" w:fill="FFFFFF"/>
            <w:vAlign w:val="center"/>
          </w:tcPr>
          <w:p w:rsidR="00DC0927" w:rsidRPr="006A3AD7" w:rsidRDefault="00D666E7">
            <w:pPr>
              <w:jc w:val="right"/>
              <w:rPr>
                <w:color w:val="000000"/>
              </w:rPr>
            </w:pPr>
            <w:r w:rsidRPr="006A3AD7">
              <w:rPr>
                <w:color w:val="000000"/>
              </w:rPr>
              <w:t>490,0</w:t>
            </w:r>
          </w:p>
        </w:tc>
        <w:tc>
          <w:tcPr>
            <w:tcW w:w="1134" w:type="dxa"/>
            <w:vMerge w:val="restart"/>
            <w:vAlign w:val="center"/>
          </w:tcPr>
          <w:p w:rsidR="00DC0927" w:rsidRPr="006A3AD7" w:rsidRDefault="00D666E7">
            <w:pPr>
              <w:jc w:val="right"/>
              <w:rPr>
                <w:color w:val="000000"/>
              </w:rPr>
            </w:pPr>
            <w:r w:rsidRPr="006A3AD7">
              <w:rPr>
                <w:color w:val="000000"/>
              </w:rPr>
              <w:t>0,0</w:t>
            </w:r>
          </w:p>
        </w:tc>
        <w:tc>
          <w:tcPr>
            <w:tcW w:w="1275" w:type="dxa"/>
            <w:vMerge w:val="restart"/>
            <w:vAlign w:val="center"/>
          </w:tcPr>
          <w:p w:rsidR="00DC0927" w:rsidRPr="006A3AD7" w:rsidRDefault="00D666E7">
            <w:pPr>
              <w:jc w:val="right"/>
              <w:rPr>
                <w:color w:val="000000"/>
              </w:rPr>
            </w:pPr>
            <w:r w:rsidRPr="006A3AD7">
              <w:rPr>
                <w:color w:val="000000"/>
              </w:rPr>
              <w:t>0,0</w:t>
            </w:r>
          </w:p>
        </w:tc>
      </w:tr>
      <w:tr w:rsidR="00DC0927" w:rsidRPr="006A3AD7">
        <w:trPr>
          <w:trHeight w:val="401"/>
        </w:trPr>
        <w:tc>
          <w:tcPr>
            <w:tcW w:w="2694" w:type="dxa"/>
            <w:shd w:val="clear" w:color="auto" w:fill="auto"/>
            <w:vAlign w:val="center"/>
          </w:tcPr>
          <w:p w:rsidR="00DC0927" w:rsidRPr="006A3AD7" w:rsidRDefault="00DC09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C0927" w:rsidRPr="006A3AD7" w:rsidRDefault="00D666E7">
            <w:pPr>
              <w:rPr>
                <w:b/>
                <w:bCs/>
                <w:i/>
                <w:iCs/>
                <w:color w:val="000000"/>
              </w:rPr>
            </w:pPr>
            <w:r w:rsidRPr="006A3AD7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7" w:rsidRPr="006A3AD7" w:rsidRDefault="00D666E7">
            <w:pPr>
              <w:jc w:val="right"/>
              <w:rPr>
                <w:b/>
                <w:color w:val="000000"/>
              </w:rPr>
            </w:pPr>
            <w:r w:rsidRPr="006A3AD7">
              <w:rPr>
                <w:b/>
                <w:color w:val="000000"/>
              </w:rPr>
              <w:t>10089,6</w:t>
            </w:r>
          </w:p>
        </w:tc>
        <w:tc>
          <w:tcPr>
            <w:tcW w:w="1134" w:type="dxa"/>
            <w:vAlign w:val="center"/>
          </w:tcPr>
          <w:p w:rsidR="00DC0927" w:rsidRPr="006A3AD7" w:rsidRDefault="00D666E7">
            <w:pPr>
              <w:jc w:val="right"/>
              <w:rPr>
                <w:b/>
                <w:color w:val="000000"/>
              </w:rPr>
            </w:pPr>
            <w:r w:rsidRPr="006A3AD7">
              <w:rPr>
                <w:b/>
                <w:color w:val="000000"/>
              </w:rPr>
              <w:t>426,7</w:t>
            </w:r>
          </w:p>
        </w:tc>
        <w:tc>
          <w:tcPr>
            <w:tcW w:w="1275" w:type="dxa"/>
            <w:vAlign w:val="center"/>
          </w:tcPr>
          <w:p w:rsidR="00DC0927" w:rsidRPr="006A3AD7" w:rsidRDefault="00D666E7">
            <w:pPr>
              <w:jc w:val="right"/>
              <w:rPr>
                <w:b/>
                <w:color w:val="000000"/>
              </w:rPr>
            </w:pPr>
            <w:r w:rsidRPr="006A3AD7">
              <w:rPr>
                <w:b/>
                <w:color w:val="000000"/>
              </w:rPr>
              <w:t>444,7»</w:t>
            </w:r>
          </w:p>
        </w:tc>
      </w:tr>
    </w:tbl>
    <w:p w:rsidR="00DC0927" w:rsidRPr="006A3AD7" w:rsidRDefault="00DC0927">
      <w:pPr>
        <w:rPr>
          <w:b/>
        </w:rPr>
      </w:pPr>
    </w:p>
    <w:p w:rsidR="00DC0927" w:rsidRPr="006A3AD7" w:rsidRDefault="00DC0927">
      <w:pPr>
        <w:rPr>
          <w:b/>
        </w:rPr>
      </w:pPr>
    </w:p>
    <w:p w:rsidR="00DC0927" w:rsidRPr="006A3AD7" w:rsidRDefault="00DC0927">
      <w:pPr>
        <w:rPr>
          <w:b/>
        </w:rPr>
      </w:pPr>
    </w:p>
    <w:p w:rsidR="00125ED6" w:rsidRDefault="00125ED6">
      <w:pPr>
        <w:rPr>
          <w:b/>
        </w:rPr>
      </w:pPr>
      <w:r>
        <w:rPr>
          <w:b/>
        </w:rPr>
        <w:t>Секретарь</w:t>
      </w:r>
    </w:p>
    <w:p w:rsidR="00DC0927" w:rsidRPr="006A3AD7" w:rsidRDefault="00125ED6">
      <w:pPr>
        <w:rPr>
          <w:b/>
        </w:rPr>
      </w:pPr>
      <w:r>
        <w:rPr>
          <w:b/>
        </w:rPr>
        <w:t xml:space="preserve">Совета депутатов </w:t>
      </w:r>
      <w:r w:rsidR="00D666E7" w:rsidRPr="006A3AD7">
        <w:rPr>
          <w:b/>
        </w:rPr>
        <w:t xml:space="preserve"> </w:t>
      </w:r>
      <w:proofErr w:type="spellStart"/>
      <w:r w:rsidR="00D666E7" w:rsidRPr="006A3AD7">
        <w:rPr>
          <w:b/>
        </w:rPr>
        <w:t>Синеньского</w:t>
      </w:r>
      <w:proofErr w:type="spellEnd"/>
    </w:p>
    <w:p w:rsidR="00DC0927" w:rsidRPr="006A3AD7" w:rsidRDefault="00D666E7">
      <w:pPr>
        <w:rPr>
          <w:b/>
        </w:rPr>
      </w:pPr>
      <w:r w:rsidRPr="006A3AD7">
        <w:rPr>
          <w:b/>
        </w:rPr>
        <w:t xml:space="preserve">муниципального образования                                                               </w:t>
      </w:r>
      <w:r w:rsidR="00125ED6">
        <w:rPr>
          <w:b/>
        </w:rPr>
        <w:t xml:space="preserve">                М.В. </w:t>
      </w:r>
      <w:proofErr w:type="spellStart"/>
      <w:r w:rsidR="00125ED6">
        <w:rPr>
          <w:b/>
        </w:rPr>
        <w:t>Чарикова</w:t>
      </w:r>
      <w:proofErr w:type="spellEnd"/>
      <w:r w:rsidR="00125ED6">
        <w:rPr>
          <w:b/>
        </w:rPr>
        <w:t xml:space="preserve"> </w:t>
      </w:r>
    </w:p>
    <w:p w:rsidR="00DC0927" w:rsidRPr="006A3AD7" w:rsidRDefault="00DC0927">
      <w:pPr>
        <w:rPr>
          <w:b/>
        </w:rPr>
      </w:pPr>
    </w:p>
    <w:p w:rsidR="00DC0927" w:rsidRPr="006A3AD7" w:rsidRDefault="00DC0927">
      <w:pPr>
        <w:rPr>
          <w:b/>
          <w:bCs/>
        </w:rPr>
      </w:pPr>
    </w:p>
    <w:p w:rsidR="00DC0927" w:rsidRPr="006A3AD7" w:rsidRDefault="00DC0927">
      <w:pPr>
        <w:rPr>
          <w:b/>
          <w:bCs/>
        </w:rPr>
      </w:pPr>
    </w:p>
    <w:p w:rsidR="00DC0927" w:rsidRPr="006A3AD7" w:rsidRDefault="00DC0927">
      <w:pPr>
        <w:rPr>
          <w:b/>
          <w:bCs/>
        </w:rPr>
      </w:pPr>
    </w:p>
    <w:p w:rsidR="00DC0927" w:rsidRPr="006A3AD7" w:rsidRDefault="00DC0927">
      <w:pPr>
        <w:rPr>
          <w:b/>
          <w:bCs/>
        </w:rPr>
      </w:pPr>
    </w:p>
    <w:p w:rsidR="00DC0927" w:rsidRPr="006A3AD7" w:rsidRDefault="00DC0927">
      <w:pPr>
        <w:rPr>
          <w:b/>
          <w:bCs/>
        </w:rPr>
      </w:pPr>
    </w:p>
    <w:p w:rsidR="00DC0927" w:rsidRPr="006A3AD7" w:rsidRDefault="00DC0927">
      <w:pPr>
        <w:rPr>
          <w:b/>
          <w:bCs/>
        </w:rPr>
      </w:pPr>
    </w:p>
    <w:p w:rsidR="00DC0927" w:rsidRPr="006A3AD7" w:rsidRDefault="00DC0927">
      <w:pPr>
        <w:rPr>
          <w:b/>
          <w:bCs/>
        </w:rPr>
      </w:pPr>
    </w:p>
    <w:p w:rsidR="00DC0927" w:rsidRPr="006A3AD7" w:rsidRDefault="00DC0927">
      <w:pPr>
        <w:rPr>
          <w:b/>
          <w:bCs/>
        </w:rPr>
      </w:pPr>
    </w:p>
    <w:p w:rsidR="00DC0927" w:rsidRPr="006A3AD7" w:rsidRDefault="00DC0927">
      <w:pPr>
        <w:rPr>
          <w:b/>
          <w:bCs/>
        </w:rPr>
      </w:pPr>
    </w:p>
    <w:p w:rsidR="00DC0927" w:rsidRPr="006A3AD7" w:rsidRDefault="00DC0927">
      <w:pPr>
        <w:rPr>
          <w:b/>
          <w:bCs/>
        </w:rPr>
      </w:pPr>
    </w:p>
    <w:p w:rsidR="00DC0927" w:rsidRPr="006A3AD7" w:rsidRDefault="00DC0927">
      <w:pPr>
        <w:rPr>
          <w:b/>
          <w:bCs/>
        </w:rPr>
      </w:pPr>
    </w:p>
    <w:p w:rsidR="00DC0927" w:rsidRDefault="00DC0927">
      <w:pPr>
        <w:rPr>
          <w:rFonts w:ascii="PT Astra Serif" w:hAnsi="PT Astra Serif"/>
          <w:b/>
          <w:bCs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sz w:val="22"/>
          <w:szCs w:val="22"/>
        </w:rPr>
      </w:pPr>
    </w:p>
    <w:p w:rsidR="00DC0927" w:rsidRDefault="00DC0927">
      <w:pPr>
        <w:rPr>
          <w:rFonts w:ascii="PT Astra Serif" w:hAnsi="PT Astra Serif"/>
          <w:b/>
          <w:sz w:val="22"/>
          <w:szCs w:val="22"/>
        </w:rPr>
        <w:sectPr w:rsidR="00DC0927">
          <w:footerReference w:type="default" r:id="rId9"/>
          <w:pgSz w:w="11906" w:h="16838"/>
          <w:pgMar w:top="851" w:right="566" w:bottom="568" w:left="1276" w:header="708" w:footer="708" w:gutter="0"/>
          <w:cols w:space="708"/>
          <w:docGrid w:linePitch="360"/>
        </w:sectPr>
      </w:pPr>
    </w:p>
    <w:tbl>
      <w:tblPr>
        <w:tblW w:w="15701" w:type="dxa"/>
        <w:tblLook w:val="0000"/>
      </w:tblPr>
      <w:tblGrid>
        <w:gridCol w:w="15701"/>
      </w:tblGrid>
      <w:tr w:rsidR="00DC0927" w:rsidRPr="00125ED6">
        <w:tc>
          <w:tcPr>
            <w:tcW w:w="15701" w:type="dxa"/>
            <w:noWrap/>
          </w:tcPr>
          <w:tbl>
            <w:tblPr>
              <w:tblW w:w="5103" w:type="dxa"/>
              <w:tblInd w:w="10065" w:type="dxa"/>
              <w:tblLook w:val="0000"/>
            </w:tblPr>
            <w:tblGrid>
              <w:gridCol w:w="5103"/>
            </w:tblGrid>
            <w:tr w:rsidR="00DC0927" w:rsidRPr="00125ED6">
              <w:tc>
                <w:tcPr>
                  <w:tcW w:w="5103" w:type="dxa"/>
                  <w:noWrap/>
                </w:tcPr>
                <w:p w:rsidR="00DC0927" w:rsidRPr="00125ED6" w:rsidRDefault="00D666E7">
                  <w:pPr>
                    <w:jc w:val="both"/>
                    <w:rPr>
                      <w:bCs/>
                    </w:rPr>
                  </w:pPr>
                  <w:r w:rsidRPr="00125ED6">
                    <w:rPr>
                      <w:bCs/>
                    </w:rPr>
                    <w:lastRenderedPageBreak/>
                    <w:t>Приложение 2</w:t>
                  </w:r>
                </w:p>
                <w:p w:rsidR="00DC0927" w:rsidRPr="00125ED6" w:rsidRDefault="00D666E7">
                  <w:pPr>
                    <w:jc w:val="both"/>
                    <w:rPr>
                      <w:highlight w:val="yellow"/>
                    </w:rPr>
                  </w:pPr>
                  <w:proofErr w:type="gramStart"/>
                  <w:r w:rsidRPr="00125ED6">
                    <w:rPr>
                      <w:bCs/>
                      <w:color w:val="000000"/>
                    </w:rPr>
                    <w:t xml:space="preserve">к решению Совета депутатов </w:t>
                  </w:r>
                  <w:proofErr w:type="spellStart"/>
                  <w:r w:rsidRPr="00125ED6">
                    <w:rPr>
                      <w:bCs/>
                      <w:color w:val="000000"/>
                    </w:rPr>
                    <w:t>Синеньского</w:t>
                  </w:r>
                  <w:proofErr w:type="spellEnd"/>
                  <w:r w:rsidRPr="00125ED6">
                    <w:rPr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23.11.2023 года № </w:t>
                  </w:r>
                  <w:r w:rsidR="00125ED6">
                    <w:rPr>
                      <w:bCs/>
                      <w:color w:val="000000"/>
                    </w:rPr>
                    <w:t>06-19/05</w:t>
                  </w:r>
                  <w:r w:rsidRPr="00125ED6">
                    <w:t xml:space="preserve"> </w:t>
                  </w:r>
                  <w:r w:rsidRPr="00125ED6">
                    <w:rPr>
                      <w:bCs/>
                      <w:color w:val="000000"/>
                    </w:rPr>
                    <w:t xml:space="preserve">«О внесении изменений в решение Совета депутатов </w:t>
                  </w:r>
                  <w:proofErr w:type="spellStart"/>
                  <w:r w:rsidRPr="00125ED6">
                    <w:rPr>
                      <w:bCs/>
                      <w:color w:val="000000"/>
                    </w:rPr>
                    <w:t>Синеньского</w:t>
                  </w:r>
                  <w:proofErr w:type="spellEnd"/>
                  <w:r w:rsidRPr="00125ED6">
                    <w:rPr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15.12.2022 года                  № 57-199/04 «О бюджете </w:t>
                  </w:r>
                  <w:proofErr w:type="spellStart"/>
                  <w:r w:rsidRPr="00125ED6">
                    <w:rPr>
                      <w:bCs/>
                      <w:color w:val="000000"/>
                    </w:rPr>
                    <w:t>Синеньского</w:t>
                  </w:r>
                  <w:proofErr w:type="spellEnd"/>
                  <w:r w:rsidRPr="00125ED6">
                    <w:rPr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      </w:r>
                  <w:proofErr w:type="gramEnd"/>
                </w:p>
              </w:tc>
            </w:tr>
          </w:tbl>
          <w:p w:rsidR="00DC0927" w:rsidRPr="00125ED6" w:rsidRDefault="00DC0927">
            <w:pPr>
              <w:rPr>
                <w:highlight w:val="yellow"/>
              </w:rPr>
            </w:pPr>
          </w:p>
        </w:tc>
      </w:tr>
    </w:tbl>
    <w:p w:rsidR="00DC0927" w:rsidRPr="00125ED6" w:rsidRDefault="00DC0927">
      <w:pPr>
        <w:pStyle w:val="af3"/>
        <w:jc w:val="center"/>
        <w:rPr>
          <w:sz w:val="24"/>
          <w:highlight w:val="yellow"/>
        </w:rPr>
      </w:pPr>
    </w:p>
    <w:tbl>
      <w:tblPr>
        <w:tblW w:w="15414" w:type="dxa"/>
        <w:tblLayout w:type="fixed"/>
        <w:tblLook w:val="0000"/>
      </w:tblPr>
      <w:tblGrid>
        <w:gridCol w:w="15414"/>
      </w:tblGrid>
      <w:tr w:rsidR="00DC0927" w:rsidRPr="00125ED6">
        <w:trPr>
          <w:trHeight w:val="2514"/>
        </w:trPr>
        <w:tc>
          <w:tcPr>
            <w:tcW w:w="15414" w:type="dxa"/>
            <w:noWrap/>
          </w:tcPr>
          <w:tbl>
            <w:tblPr>
              <w:tblW w:w="5245" w:type="dxa"/>
              <w:tblInd w:w="10206" w:type="dxa"/>
              <w:tblLayout w:type="fixed"/>
              <w:tblLook w:val="0000"/>
            </w:tblPr>
            <w:tblGrid>
              <w:gridCol w:w="5245"/>
            </w:tblGrid>
            <w:tr w:rsidR="00DC0927" w:rsidRPr="00125ED6">
              <w:tc>
                <w:tcPr>
                  <w:tcW w:w="5245" w:type="dxa"/>
                  <w:noWrap/>
                </w:tcPr>
                <w:p w:rsidR="00DC0927" w:rsidRPr="00125ED6" w:rsidRDefault="00D666E7">
                  <w:pPr>
                    <w:ind w:left="-108" w:right="-391"/>
                    <w:jc w:val="both"/>
                    <w:rPr>
                      <w:bCs/>
                    </w:rPr>
                  </w:pPr>
                  <w:r w:rsidRPr="00125ED6">
                    <w:rPr>
                      <w:bCs/>
                    </w:rPr>
                    <w:t>«Приложение 2</w:t>
                  </w:r>
                </w:p>
                <w:p w:rsidR="00DC0927" w:rsidRPr="00125ED6" w:rsidRDefault="00D666E7">
                  <w:pPr>
                    <w:ind w:left="-108" w:right="317"/>
                    <w:jc w:val="both"/>
                    <w:rPr>
                      <w:bCs/>
                    </w:rPr>
                  </w:pPr>
                  <w:r w:rsidRPr="00125ED6">
                    <w:rPr>
                      <w:bCs/>
                    </w:rPr>
                    <w:t xml:space="preserve">к решению Совета депутатов </w:t>
                  </w:r>
                  <w:proofErr w:type="spellStart"/>
                  <w:r w:rsidRPr="00125ED6">
                    <w:rPr>
                      <w:bCs/>
                    </w:rPr>
                    <w:t>Синеньского</w:t>
                  </w:r>
                  <w:proofErr w:type="spellEnd"/>
                  <w:r w:rsidRPr="00125ED6">
                    <w:rPr>
                      <w:bCs/>
                    </w:rPr>
                    <w:t xml:space="preserve"> муниципального образования Петровского муниципального района Саратовской области от 15.12.2022 года № 57-199/04«О бюджете </w:t>
                  </w:r>
                  <w:proofErr w:type="spellStart"/>
                  <w:r w:rsidRPr="00125ED6">
                    <w:rPr>
                      <w:bCs/>
                    </w:rPr>
                    <w:t>иненьского</w:t>
                  </w:r>
                  <w:proofErr w:type="spellEnd"/>
                  <w:r w:rsidRPr="00125ED6">
                    <w:rPr>
                      <w:bCs/>
                    </w:rPr>
      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      </w:r>
                </w:p>
                <w:p w:rsidR="00DC0927" w:rsidRPr="00125ED6" w:rsidRDefault="00DC0927">
                  <w:pPr>
                    <w:ind w:left="-108" w:right="317"/>
                    <w:jc w:val="both"/>
                    <w:rPr>
                      <w:bCs/>
                    </w:rPr>
                  </w:pPr>
                </w:p>
              </w:tc>
            </w:tr>
          </w:tbl>
          <w:p w:rsidR="00DC0927" w:rsidRPr="00125ED6" w:rsidRDefault="00DC0927"/>
        </w:tc>
      </w:tr>
    </w:tbl>
    <w:p w:rsidR="00DC0927" w:rsidRPr="00125ED6" w:rsidRDefault="00D666E7">
      <w:pPr>
        <w:pStyle w:val="af3"/>
        <w:jc w:val="center"/>
        <w:rPr>
          <w:b/>
          <w:sz w:val="24"/>
        </w:rPr>
      </w:pPr>
      <w:r w:rsidRPr="00125ED6">
        <w:rPr>
          <w:b/>
          <w:sz w:val="24"/>
        </w:rPr>
        <w:t xml:space="preserve">Ведомственная структура расходов бюджета </w:t>
      </w:r>
      <w:proofErr w:type="spellStart"/>
      <w:r w:rsidRPr="00125ED6">
        <w:rPr>
          <w:b/>
          <w:sz w:val="24"/>
        </w:rPr>
        <w:t>Синеньского</w:t>
      </w:r>
      <w:proofErr w:type="spellEnd"/>
      <w:r w:rsidRPr="00125ED6">
        <w:rPr>
          <w:b/>
          <w:sz w:val="24"/>
        </w:rPr>
        <w:t xml:space="preserve"> муниципального образования</w:t>
      </w:r>
    </w:p>
    <w:p w:rsidR="00DC0927" w:rsidRPr="00125ED6" w:rsidRDefault="00D666E7">
      <w:pPr>
        <w:pStyle w:val="af3"/>
        <w:jc w:val="center"/>
        <w:rPr>
          <w:b/>
          <w:sz w:val="24"/>
        </w:rPr>
      </w:pPr>
      <w:r w:rsidRPr="00125ED6">
        <w:rPr>
          <w:b/>
          <w:sz w:val="24"/>
        </w:rPr>
        <w:t>Петровского муниципального района Саратовской области на 2023 год и на плановый период 2024 и 2025 годов</w:t>
      </w:r>
    </w:p>
    <w:p w:rsidR="00DC0927" w:rsidRPr="00125ED6" w:rsidRDefault="00D666E7">
      <w:pPr>
        <w:pStyle w:val="af3"/>
        <w:jc w:val="right"/>
        <w:rPr>
          <w:sz w:val="24"/>
        </w:rPr>
      </w:pPr>
      <w:r w:rsidRPr="00125ED6">
        <w:rPr>
          <w:sz w:val="24"/>
        </w:rPr>
        <w:t>(тыс. руб.)</w:t>
      </w:r>
    </w:p>
    <w:tbl>
      <w:tblPr>
        <w:tblW w:w="15500" w:type="dxa"/>
        <w:tblInd w:w="93" w:type="dxa"/>
        <w:tblLook w:val="04A0"/>
      </w:tblPr>
      <w:tblGrid>
        <w:gridCol w:w="5580"/>
        <w:gridCol w:w="880"/>
        <w:gridCol w:w="760"/>
        <w:gridCol w:w="1000"/>
        <w:gridCol w:w="2020"/>
        <w:gridCol w:w="1188"/>
        <w:gridCol w:w="1360"/>
        <w:gridCol w:w="1360"/>
        <w:gridCol w:w="1360"/>
      </w:tblGrid>
      <w:tr w:rsidR="00DC0927" w:rsidRPr="00125ED6">
        <w:trPr>
          <w:trHeight w:val="349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Наименование</w:t>
            </w:r>
          </w:p>
          <w:p w:rsidR="00DC0927" w:rsidRPr="00125ED6" w:rsidRDefault="00DC0927">
            <w:pPr>
              <w:jc w:val="center"/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Код</w:t>
            </w:r>
          </w:p>
          <w:p w:rsidR="00DC0927" w:rsidRPr="00125ED6" w:rsidRDefault="00DC0927">
            <w:pPr>
              <w:jc w:val="center"/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7" w:rsidRPr="00125ED6" w:rsidRDefault="00D666E7">
            <w:pPr>
              <w:jc w:val="center"/>
            </w:pPr>
            <w:proofErr w:type="spellStart"/>
            <w:proofErr w:type="gramStart"/>
            <w:r w:rsidRPr="00125ED6">
              <w:rPr>
                <w:rFonts w:eastAsia="PT Astra Serif"/>
                <w:b/>
                <w:color w:val="000000"/>
              </w:rPr>
              <w:t>Раз-дел</w:t>
            </w:r>
            <w:proofErr w:type="spellEnd"/>
            <w:proofErr w:type="gramEnd"/>
          </w:p>
          <w:p w:rsidR="00DC0927" w:rsidRPr="00125ED6" w:rsidRDefault="00DC0927">
            <w:pPr>
              <w:jc w:val="center"/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7" w:rsidRPr="00125ED6" w:rsidRDefault="00D666E7">
            <w:pPr>
              <w:jc w:val="center"/>
            </w:pPr>
            <w:proofErr w:type="spellStart"/>
            <w:proofErr w:type="gramStart"/>
            <w:r w:rsidRPr="00125ED6">
              <w:rPr>
                <w:rFonts w:eastAsia="PT Astra Serif"/>
                <w:b/>
                <w:color w:val="000000"/>
              </w:rPr>
              <w:t>Под-раздел</w:t>
            </w:r>
            <w:proofErr w:type="spellEnd"/>
            <w:proofErr w:type="gramEnd"/>
          </w:p>
          <w:p w:rsidR="00DC0927" w:rsidRPr="00125ED6" w:rsidRDefault="00DC0927">
            <w:pPr>
              <w:jc w:val="center"/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Целевая статья</w:t>
            </w:r>
          </w:p>
          <w:p w:rsidR="00DC0927" w:rsidRPr="00125ED6" w:rsidRDefault="00DC0927">
            <w:pPr>
              <w:jc w:val="center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Вид расходов</w:t>
            </w:r>
          </w:p>
          <w:p w:rsidR="00DC0927" w:rsidRPr="00125ED6" w:rsidRDefault="00DC0927">
            <w:pPr>
              <w:jc w:val="center"/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Сумма</w:t>
            </w:r>
          </w:p>
        </w:tc>
      </w:tr>
      <w:tr w:rsidR="00DC0927" w:rsidRPr="00125ED6">
        <w:trPr>
          <w:trHeight w:val="420"/>
        </w:trPr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27" w:rsidRPr="00125ED6" w:rsidRDefault="00DC0927">
            <w:pPr>
              <w:rPr>
                <w:b/>
                <w:bCs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27" w:rsidRPr="00125ED6" w:rsidRDefault="00DC0927">
            <w:pPr>
              <w:rPr>
                <w:b/>
                <w:bCs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27" w:rsidRPr="00125ED6" w:rsidRDefault="00DC0927">
            <w:pPr>
              <w:rPr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27" w:rsidRPr="00125ED6" w:rsidRDefault="00DC0927">
            <w:pPr>
              <w:rPr>
                <w:b/>
                <w:bCs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27" w:rsidRPr="00125ED6" w:rsidRDefault="00DC0927">
            <w:pPr>
              <w:rPr>
                <w:b/>
                <w:bCs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27" w:rsidRPr="00125ED6" w:rsidRDefault="00DC0927">
            <w:pPr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2023 год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2024 год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2025 год</w:t>
            </w:r>
          </w:p>
        </w:tc>
      </w:tr>
      <w:tr w:rsidR="00DC0927" w:rsidRPr="00125ED6">
        <w:trPr>
          <w:trHeight w:val="203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2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4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9</w:t>
            </w:r>
          </w:p>
        </w:tc>
      </w:tr>
      <w:tr w:rsidR="00DC0927" w:rsidRPr="00125ED6">
        <w:trPr>
          <w:trHeight w:val="744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b/>
                <w:color w:val="000000"/>
              </w:rPr>
              <w:t xml:space="preserve">Администрация </w:t>
            </w:r>
            <w:proofErr w:type="spellStart"/>
            <w:r w:rsidRPr="00125ED6">
              <w:rPr>
                <w:rFonts w:eastAsia="PT Astra Serif"/>
                <w:b/>
                <w:color w:val="000000"/>
              </w:rPr>
              <w:t>Синеньского</w:t>
            </w:r>
            <w:proofErr w:type="spellEnd"/>
            <w:r w:rsidRPr="00125ED6">
              <w:rPr>
                <w:rFonts w:eastAsia="PT Astra Serif"/>
                <w:b/>
                <w:color w:val="000000"/>
              </w:rPr>
              <w:t xml:space="preserve"> муниципального образования Петровского муниципального района Саратовской области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b/>
                <w:color w:val="000000"/>
              </w:rPr>
              <w:t>18 629,5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b/>
                <w:color w:val="000000"/>
              </w:rPr>
              <w:t>7 882,4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b/>
                <w:color w:val="000000"/>
              </w:rPr>
              <w:t>7 908,5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5 654,8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4 294,2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4 236,5</w:t>
            </w:r>
          </w:p>
        </w:tc>
      </w:tr>
      <w:tr w:rsidR="00DC0927" w:rsidRPr="00125ED6">
        <w:trPr>
          <w:trHeight w:val="652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1 642,2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1 498,9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1 558,5</w:t>
            </w:r>
          </w:p>
        </w:tc>
      </w:tr>
      <w:tr w:rsidR="00DC0927" w:rsidRPr="00125ED6">
        <w:trPr>
          <w:trHeight w:val="308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81 0 00 00000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1 642,2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1 498,9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1 558,5</w:t>
            </w:r>
          </w:p>
        </w:tc>
      </w:tr>
      <w:tr w:rsidR="00DC0927" w:rsidRPr="00125ED6">
        <w:trPr>
          <w:trHeight w:val="359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Обеспечение деятельности высшего должностного лица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81 3 00 00000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1 642,2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1 498,9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1 558,5</w:t>
            </w:r>
          </w:p>
        </w:tc>
      </w:tr>
      <w:tr w:rsidR="00DC0927" w:rsidRPr="00125ED6">
        <w:trPr>
          <w:trHeight w:val="483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81 3 00 03000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1 477,5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1 498,9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1 558,5</w:t>
            </w:r>
          </w:p>
        </w:tc>
      </w:tr>
      <w:tr w:rsidR="00DC0927" w:rsidRPr="00125ED6">
        <w:trPr>
          <w:trHeight w:val="1224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81 3 00 03000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1 477,5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1 498,9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1 558,5</w:t>
            </w:r>
          </w:p>
        </w:tc>
      </w:tr>
      <w:tr w:rsidR="00DC0927" w:rsidRPr="00125ED6">
        <w:trPr>
          <w:trHeight w:val="609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81 3 00 03000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1 477,5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1 498,9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1 558,5</w:t>
            </w:r>
          </w:p>
        </w:tc>
      </w:tr>
      <w:tr w:rsidR="00DC0927" w:rsidRPr="00125ED6">
        <w:trPr>
          <w:trHeight w:val="699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81 3 00 79200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164,7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1407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81 3 00 79200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164,7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699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81 3 00 79200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164,7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1124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3 204,9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2 367,2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2 233,3</w:t>
            </w:r>
          </w:p>
        </w:tc>
      </w:tr>
      <w:tr w:rsidR="00DC0927" w:rsidRPr="00125ED6">
        <w:trPr>
          <w:trHeight w:val="669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81 0 00 00000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3 204,9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2 367,2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2 233,3</w:t>
            </w:r>
          </w:p>
        </w:tc>
      </w:tr>
      <w:tr w:rsidR="00DC0927" w:rsidRPr="00125ED6">
        <w:trPr>
          <w:trHeight w:val="587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81 2 00 00000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3 204,9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2 367,2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2 233,3</w:t>
            </w:r>
          </w:p>
        </w:tc>
      </w:tr>
      <w:tr w:rsidR="00DC0927" w:rsidRPr="00125ED6">
        <w:trPr>
          <w:trHeight w:val="557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81 2 00 02200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2 871,0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2 358,6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2 224,7</w:t>
            </w:r>
          </w:p>
        </w:tc>
      </w:tr>
      <w:tr w:rsidR="00DC0927" w:rsidRPr="00125ED6">
        <w:trPr>
          <w:trHeight w:val="226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81 2 00 02200</w:t>
            </w:r>
          </w:p>
        </w:tc>
        <w:tc>
          <w:tcPr>
            <w:tcW w:w="1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2 618,0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2 258,6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2 144,7</w:t>
            </w:r>
          </w:p>
        </w:tc>
      </w:tr>
      <w:tr w:rsidR="00DC0927" w:rsidRPr="00125ED6">
        <w:trPr>
          <w:trHeight w:val="519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81 2 00 02200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2 618,0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2 258,6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2 144,7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81 2 00 02200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253,0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80,0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81 2 00 02200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253,0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80,0</w:t>
            </w:r>
          </w:p>
        </w:tc>
      </w:tr>
      <w:tr w:rsidR="00DC0927" w:rsidRPr="00125ED6">
        <w:trPr>
          <w:trHeight w:val="436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81 2 00 04100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8,6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8,6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8,6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81 2 00 04100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8,6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8,6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8,6</w:t>
            </w:r>
          </w:p>
        </w:tc>
      </w:tr>
      <w:tr w:rsidR="00DC0927" w:rsidRPr="00125ED6">
        <w:trPr>
          <w:trHeight w:val="258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81 2 00 04100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850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8,6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8,6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8,6</w:t>
            </w:r>
          </w:p>
        </w:tc>
      </w:tr>
      <w:tr w:rsidR="00DC0927" w:rsidRPr="00125ED6">
        <w:trPr>
          <w:trHeight w:val="557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81 2 00 79200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325,3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456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81 2 00 79200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325,3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81 2 00 79200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325,3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169,5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178,2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185,1</w:t>
            </w:r>
          </w:p>
        </w:tc>
      </w:tr>
      <w:tr w:rsidR="00DC0927" w:rsidRPr="00125ED6">
        <w:trPr>
          <w:trHeight w:val="265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86 0 00 00000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169,5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178,2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185,1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86 1 00 00000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169,5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178,2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185,1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 xml:space="preserve">Предоставление межбюджетных трансфертов </w:t>
            </w:r>
            <w:r w:rsidRPr="00125ED6">
              <w:rPr>
                <w:rFonts w:eastAsia="PT Astra Serif"/>
                <w:color w:val="000000"/>
              </w:rPr>
              <w:lastRenderedPageBreak/>
              <w:t>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lastRenderedPageBreak/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86 1 02 00000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169,5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178,2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185,1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lastRenderedPageBreak/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86 1 02 41100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119,5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126,2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131,1</w:t>
            </w:r>
          </w:p>
        </w:tc>
      </w:tr>
      <w:tr w:rsidR="00DC0927" w:rsidRPr="00125ED6">
        <w:trPr>
          <w:trHeight w:val="193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86 1 02 41100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119,5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126,2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131,1</w:t>
            </w:r>
          </w:p>
        </w:tc>
      </w:tr>
      <w:tr w:rsidR="00DC0927" w:rsidRPr="00125ED6">
        <w:trPr>
          <w:trHeight w:val="213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86 1 02 41100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540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119,5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126,2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131,1</w:t>
            </w:r>
          </w:p>
        </w:tc>
      </w:tr>
      <w:tr w:rsidR="00DC0927" w:rsidRPr="00125ED6">
        <w:trPr>
          <w:trHeight w:val="226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86 1 02 41200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52,0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54,0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86 1 02 41200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52,0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54,0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86 1 02 41200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540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52,0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54,0</w:t>
            </w:r>
          </w:p>
        </w:tc>
      </w:tr>
      <w:tr w:rsidR="00DC0927" w:rsidRPr="00125ED6">
        <w:trPr>
          <w:trHeight w:val="315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07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397,2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21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88 0 00 00000</w:t>
            </w:r>
          </w:p>
        </w:tc>
        <w:tc>
          <w:tcPr>
            <w:tcW w:w="1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397,2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07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88 0 00 13100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397,2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184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07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88 0 00 13100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397,2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46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Специальные расходы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07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88 0 00 13100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880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397,2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241,0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249,9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259,6</w:t>
            </w:r>
          </w:p>
        </w:tc>
      </w:tr>
      <w:tr w:rsidR="00DC0927" w:rsidRPr="00125ED6">
        <w:trPr>
          <w:trHeight w:val="6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 xml:space="preserve">Муниципальная программа "Развитие информационного партнерства органов местного самоуправления </w:t>
            </w:r>
            <w:proofErr w:type="spellStart"/>
            <w:r w:rsidRPr="00125ED6">
              <w:rPr>
                <w:rFonts w:eastAsia="PT Astra Serif"/>
                <w:color w:val="000000"/>
              </w:rPr>
              <w:t>Синеньского</w:t>
            </w:r>
            <w:proofErr w:type="spellEnd"/>
            <w:r w:rsidRPr="00125ED6">
              <w:rPr>
                <w:rFonts w:eastAsia="PT Astra Serif"/>
                <w:color w:val="000000"/>
              </w:rPr>
              <w:t xml:space="preserve"> муниципального образования со средствами массовой информации"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75 0 00 00000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91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 xml:space="preserve">Основное мероприятие "Публикация правовых актов органов местного самоуправления </w:t>
            </w:r>
            <w:proofErr w:type="spellStart"/>
            <w:r w:rsidRPr="00125ED6">
              <w:rPr>
                <w:rFonts w:eastAsia="PT Astra Serif"/>
                <w:color w:val="000000"/>
              </w:rPr>
              <w:t>Синеньского</w:t>
            </w:r>
            <w:proofErr w:type="spellEnd"/>
            <w:r w:rsidRPr="00125ED6">
              <w:rPr>
                <w:rFonts w:eastAsia="PT Astra Serif"/>
                <w:color w:val="000000"/>
              </w:rPr>
              <w:t xml:space="preserve"> муниципального образования и иных материалов (объявления, конкурсы, аукционы и т.д.)"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75 0 01 00000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29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Реализация основного мероприятия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75 0 01 Н0000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75 0 01 Н0000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125ED6">
              <w:rPr>
                <w:rFonts w:eastAsia="PT Astra Serif"/>
                <w:color w:val="000000"/>
              </w:rPr>
              <w:lastRenderedPageBreak/>
              <w:t>нужд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lastRenderedPageBreak/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75 0 01 Н0000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86 0 00 00000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234,3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246,9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256,6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86 1 00 00000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234,3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246,9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256,6</w:t>
            </w:r>
          </w:p>
        </w:tc>
      </w:tr>
      <w:tr w:rsidR="00DC0927" w:rsidRPr="00125ED6">
        <w:trPr>
          <w:trHeight w:val="742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86 1 02 00000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234,3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246,9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256,6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86 1 02 41300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234,3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246,9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256,6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86 1 02 41300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234,3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246,9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256,6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86 1 02 41300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540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234,3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246,9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256,6</w:t>
            </w:r>
          </w:p>
        </w:tc>
      </w:tr>
      <w:tr w:rsidR="00DC0927" w:rsidRPr="00125ED6">
        <w:trPr>
          <w:trHeight w:val="368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89 0 00 00000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5,7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3,0</w:t>
            </w:r>
          </w:p>
        </w:tc>
      </w:tr>
      <w:tr w:rsidR="00DC0927" w:rsidRPr="00125ED6">
        <w:trPr>
          <w:trHeight w:val="415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Прочие расходы по общегосударственным вопросам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89 1 00 00000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5,7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3,0</w:t>
            </w:r>
          </w:p>
        </w:tc>
      </w:tr>
      <w:tr w:rsidR="00DC0927" w:rsidRPr="00125ED6">
        <w:trPr>
          <w:trHeight w:val="6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89 1 00 07100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5,7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3,0</w:t>
            </w:r>
          </w:p>
        </w:tc>
      </w:tr>
      <w:tr w:rsidR="00DC0927" w:rsidRPr="00125ED6">
        <w:trPr>
          <w:trHeight w:val="35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89 1 00 07100</w:t>
            </w:r>
          </w:p>
        </w:tc>
        <w:tc>
          <w:tcPr>
            <w:tcW w:w="1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5,7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3,0</w:t>
            </w:r>
          </w:p>
        </w:tc>
      </w:tr>
      <w:tr w:rsidR="00DC0927" w:rsidRPr="00125ED6">
        <w:trPr>
          <w:trHeight w:val="415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89 1 00 07100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850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5,7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3,0</w:t>
            </w:r>
          </w:p>
        </w:tc>
      </w:tr>
      <w:tr w:rsidR="00DC0927" w:rsidRPr="00125ED6">
        <w:trPr>
          <w:trHeight w:val="415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Национальная оборона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288,1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302,5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313,1</w:t>
            </w:r>
          </w:p>
        </w:tc>
      </w:tr>
      <w:tr w:rsidR="00DC0927" w:rsidRPr="00125ED6">
        <w:trPr>
          <w:trHeight w:val="413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288,1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302,5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313,1</w:t>
            </w:r>
          </w:p>
        </w:tc>
      </w:tr>
      <w:tr w:rsidR="00DC0927" w:rsidRPr="00125ED6">
        <w:trPr>
          <w:trHeight w:val="268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за счет межбюджетных трансфертов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80 0 00 00000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288,1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302,5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313,1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Осуществление переданных государственных полномочий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80 1 00 00000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288,1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302,5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313,1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80 1 00 51180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288,1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302,5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313,1</w:t>
            </w:r>
          </w:p>
        </w:tc>
      </w:tr>
      <w:tr w:rsidR="00DC0927" w:rsidRPr="00125ED6">
        <w:trPr>
          <w:trHeight w:val="995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80 1 00 51180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270,3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271,3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272,0</w:t>
            </w:r>
          </w:p>
        </w:tc>
      </w:tr>
      <w:tr w:rsidR="00DC0927" w:rsidRPr="00125ED6">
        <w:trPr>
          <w:trHeight w:val="454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80 1 00 51180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270,3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271,3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272,0</w:t>
            </w:r>
          </w:p>
        </w:tc>
      </w:tr>
      <w:tr w:rsidR="00DC0927" w:rsidRPr="00125ED6">
        <w:trPr>
          <w:trHeight w:val="45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80 1 00 51180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17,8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31,2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41,1</w:t>
            </w:r>
          </w:p>
        </w:tc>
      </w:tr>
      <w:tr w:rsidR="00DC0927" w:rsidRPr="00125ED6">
        <w:trPr>
          <w:trHeight w:val="477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80 1 00 51180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17,8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31,2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41,1</w:t>
            </w:r>
          </w:p>
        </w:tc>
      </w:tr>
      <w:tr w:rsidR="00DC0927" w:rsidRPr="00125ED6">
        <w:trPr>
          <w:trHeight w:val="418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12 496,8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3 166,9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3 240,1</w:t>
            </w:r>
          </w:p>
        </w:tc>
      </w:tr>
      <w:tr w:rsidR="00DC0927" w:rsidRPr="00125ED6">
        <w:trPr>
          <w:trHeight w:val="415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10 136,8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3 166,9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3 240,1</w:t>
            </w:r>
          </w:p>
        </w:tc>
      </w:tr>
      <w:tr w:rsidR="00DC0927" w:rsidRPr="00125ED6">
        <w:trPr>
          <w:trHeight w:val="6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 xml:space="preserve">Муниципальная программа "Ремонт, содержание автомобильных дорог в границах  </w:t>
            </w:r>
            <w:proofErr w:type="spellStart"/>
            <w:r w:rsidRPr="00125ED6">
              <w:rPr>
                <w:rFonts w:eastAsia="PT Astra Serif"/>
                <w:color w:val="000000"/>
              </w:rPr>
              <w:t>Синеньского</w:t>
            </w:r>
            <w:proofErr w:type="spellEnd"/>
            <w:r w:rsidRPr="00125ED6">
              <w:rPr>
                <w:rFonts w:eastAsia="PT Astra Serif"/>
                <w:color w:val="000000"/>
              </w:rPr>
              <w:t xml:space="preserve"> муниципального образования Петровского муниципального района Саратовской области"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79 0 00 00000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10 136,8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3 166,9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3 240,1</w:t>
            </w:r>
          </w:p>
        </w:tc>
      </w:tr>
      <w:tr w:rsidR="00DC0927" w:rsidRPr="00125ED6">
        <w:trPr>
          <w:trHeight w:val="26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79 0 01 00000</w:t>
            </w:r>
          </w:p>
        </w:tc>
        <w:tc>
          <w:tcPr>
            <w:tcW w:w="1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6 138,0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226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01 D7610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6 138,0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78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01 D7610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6 138,0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442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01 D7610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6 138,0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6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 xml:space="preserve">Основное мероприятие "Проведение экспертизы сметной документации и строительного </w:t>
            </w:r>
            <w:proofErr w:type="gramStart"/>
            <w:r w:rsidRPr="00125ED6">
              <w:rPr>
                <w:rFonts w:eastAsia="PT Astra Serif"/>
                <w:color w:val="000000"/>
              </w:rPr>
              <w:t>контроля за</w:t>
            </w:r>
            <w:proofErr w:type="gramEnd"/>
            <w:r w:rsidRPr="00125ED6">
              <w:rPr>
                <w:rFonts w:eastAsia="PT Astra Serif"/>
                <w:color w:val="000000"/>
              </w:rPr>
              <w:t xml:space="preserve"> выполняемыми работами, инвентаризация, паспортизация автомобильных дорог за счет </w:t>
            </w:r>
            <w:r w:rsidRPr="00125ED6">
              <w:rPr>
                <w:rFonts w:eastAsia="PT Astra Serif"/>
                <w:color w:val="000000"/>
              </w:rPr>
              <w:lastRenderedPageBreak/>
              <w:t>средств дорожного фонда"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lastRenderedPageBreak/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79 0 02 00000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600,0</w:t>
            </w:r>
          </w:p>
        </w:tc>
      </w:tr>
      <w:tr w:rsidR="00DC0927" w:rsidRPr="00125ED6">
        <w:trPr>
          <w:trHeight w:val="586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lastRenderedPageBreak/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02 С0000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600,0</w:t>
            </w:r>
          </w:p>
        </w:tc>
      </w:tr>
      <w:tr w:rsidR="00DC0927" w:rsidRPr="00125ED6">
        <w:trPr>
          <w:trHeight w:val="552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02 С0000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600,0</w:t>
            </w:r>
          </w:p>
        </w:tc>
      </w:tr>
      <w:tr w:rsidR="00DC0927" w:rsidRPr="00125ED6">
        <w:trPr>
          <w:trHeight w:val="506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02 С0000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600,0</w:t>
            </w:r>
          </w:p>
        </w:tc>
      </w:tr>
      <w:tr w:rsidR="00DC0927" w:rsidRPr="00125ED6">
        <w:trPr>
          <w:trHeight w:val="468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79 0 03 00000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2 760,2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1 928,3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2 001,5</w:t>
            </w:r>
          </w:p>
        </w:tc>
      </w:tr>
      <w:tr w:rsidR="00DC0927" w:rsidRPr="00125ED6">
        <w:trPr>
          <w:trHeight w:val="552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03 С0000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2 760,2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1 928,3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2 001,5</w:t>
            </w:r>
          </w:p>
        </w:tc>
      </w:tr>
      <w:tr w:rsidR="00DC0927" w:rsidRPr="00125ED6">
        <w:trPr>
          <w:trHeight w:val="418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03 С0000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2 760,2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1 928,3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2 001,5</w:t>
            </w:r>
          </w:p>
        </w:tc>
      </w:tr>
      <w:tr w:rsidR="00DC0927" w:rsidRPr="00125ED6">
        <w:trPr>
          <w:trHeight w:val="481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03 С0000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2 760,2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1 928,3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2 001,5</w:t>
            </w:r>
          </w:p>
        </w:tc>
      </w:tr>
      <w:tr w:rsidR="00DC0927" w:rsidRPr="00125ED6">
        <w:trPr>
          <w:trHeight w:val="494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Основное мероприятие "Приведение уличного освещения заявленному требованиями ГОСТ нормативному состоянию"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79 0 04 00000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300,0</w:t>
            </w:r>
          </w:p>
        </w:tc>
      </w:tr>
      <w:tr w:rsidR="00DC0927" w:rsidRPr="00125ED6">
        <w:trPr>
          <w:trHeight w:val="372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04 С0000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300,0</w:t>
            </w:r>
          </w:p>
        </w:tc>
      </w:tr>
      <w:tr w:rsidR="00DC0927" w:rsidRPr="00125ED6">
        <w:trPr>
          <w:trHeight w:val="428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04 С0000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300,0</w:t>
            </w:r>
          </w:p>
        </w:tc>
      </w:tr>
      <w:tr w:rsidR="00DC0927" w:rsidRPr="00125ED6">
        <w:trPr>
          <w:trHeight w:val="337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04 С0000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300,0</w:t>
            </w:r>
          </w:p>
        </w:tc>
      </w:tr>
      <w:tr w:rsidR="00DC0927" w:rsidRPr="00125ED6">
        <w:trPr>
          <w:trHeight w:val="226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79 0 05 00000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238,6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238,6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238,6</w:t>
            </w:r>
          </w:p>
        </w:tc>
      </w:tr>
      <w:tr w:rsidR="00DC0927" w:rsidRPr="00125ED6">
        <w:trPr>
          <w:trHeight w:val="51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05 С0000</w:t>
            </w:r>
          </w:p>
        </w:tc>
        <w:tc>
          <w:tcPr>
            <w:tcW w:w="1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238,6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238,6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238,6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05 С0000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238,6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238,6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238,6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05 С0000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238,6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238,6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238,6</w:t>
            </w:r>
          </w:p>
        </w:tc>
      </w:tr>
      <w:tr w:rsidR="00DC0927" w:rsidRPr="00125ED6">
        <w:trPr>
          <w:trHeight w:val="705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Основное мероприятие "Оплата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79 0 06 00000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</w:tr>
      <w:tr w:rsidR="00DC0927" w:rsidRPr="00125ED6">
        <w:trPr>
          <w:trHeight w:val="503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06 С0000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</w:tr>
      <w:tr w:rsidR="00DC0927" w:rsidRPr="00125ED6">
        <w:trPr>
          <w:trHeight w:val="43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06 С0000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</w:tr>
      <w:tr w:rsidR="00DC0927" w:rsidRPr="00125ED6">
        <w:trPr>
          <w:trHeight w:val="494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06 С0000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</w:tr>
      <w:tr w:rsidR="00DC0927" w:rsidRPr="00125ED6">
        <w:trPr>
          <w:trHeight w:val="246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2 360,0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244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за счет межбюджетных трансфертов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80 0 00 00000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2 360,0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585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80 2 00 00000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2 360,0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80 2 00 78800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1 180,0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80 2 00 78800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1 180,0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80 2 00 78800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1 180,0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2 00 S8800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1 180,0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2 00 S8800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1 180,0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85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125ED6">
              <w:rPr>
                <w:rFonts w:eastAsia="PT Astra Serif"/>
                <w:color w:val="000000"/>
              </w:rPr>
              <w:lastRenderedPageBreak/>
              <w:t>нужд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lastRenderedPageBreak/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2 00 S8800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1 180,0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226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48,5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89 0 00 00000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Внепрограммные мероприятия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89 3 00 08700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1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89 3 00 08700</w:t>
            </w:r>
          </w:p>
        </w:tc>
        <w:tc>
          <w:tcPr>
            <w:tcW w:w="1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10,2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414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89 3 00 08700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176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Благоустройство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38,3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89 0 00 00000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38,3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147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Внепрограммные мероприятия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38,3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08Б00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38,3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492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08Б00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38,3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08Б00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38,3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22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Социальная политика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141,3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118,8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118,8</w:t>
            </w:r>
          </w:p>
        </w:tc>
      </w:tr>
      <w:tr w:rsidR="00DC0927" w:rsidRPr="00125ED6">
        <w:trPr>
          <w:trHeight w:val="217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141,3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118,8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118,8</w:t>
            </w:r>
          </w:p>
        </w:tc>
      </w:tr>
      <w:tr w:rsidR="00DC0927" w:rsidRPr="00125ED6">
        <w:trPr>
          <w:trHeight w:val="30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89 0 00 00000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141,3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118,8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118,8</w:t>
            </w:r>
          </w:p>
        </w:tc>
      </w:tr>
      <w:tr w:rsidR="00DC0927" w:rsidRPr="00125ED6">
        <w:trPr>
          <w:trHeight w:val="188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Внепрограммные мероприятия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89 3 00 00000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141,3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118,8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118,8</w:t>
            </w:r>
          </w:p>
        </w:tc>
      </w:tr>
      <w:tr w:rsidR="00DC0927" w:rsidRPr="00125ED6">
        <w:trPr>
          <w:trHeight w:val="420"/>
        </w:trPr>
        <w:tc>
          <w:tcPr>
            <w:tcW w:w="5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08P00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118,5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96,0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96,0</w:t>
            </w:r>
          </w:p>
        </w:tc>
      </w:tr>
      <w:tr w:rsidR="00DC0927" w:rsidRPr="00125ED6">
        <w:trPr>
          <w:trHeight w:val="276"/>
        </w:trPr>
        <w:tc>
          <w:tcPr>
            <w:tcW w:w="558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</w:t>
            </w:r>
          </w:p>
        </w:tc>
        <w:tc>
          <w:tcPr>
            <w:tcW w:w="10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202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08P00</w:t>
            </w:r>
          </w:p>
        </w:tc>
        <w:tc>
          <w:tcPr>
            <w:tcW w:w="118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300</w:t>
            </w:r>
          </w:p>
        </w:tc>
        <w:tc>
          <w:tcPr>
            <w:tcW w:w="136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118,5</w:t>
            </w:r>
          </w:p>
        </w:tc>
        <w:tc>
          <w:tcPr>
            <w:tcW w:w="136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96,0</w:t>
            </w:r>
          </w:p>
        </w:tc>
        <w:tc>
          <w:tcPr>
            <w:tcW w:w="136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96,0</w:t>
            </w:r>
          </w:p>
        </w:tc>
      </w:tr>
      <w:tr w:rsidR="00DC0927" w:rsidRPr="00125ED6">
        <w:trPr>
          <w:trHeight w:val="420"/>
        </w:trPr>
        <w:tc>
          <w:tcPr>
            <w:tcW w:w="558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</w:t>
            </w:r>
          </w:p>
        </w:tc>
        <w:tc>
          <w:tcPr>
            <w:tcW w:w="10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202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08P00</w:t>
            </w:r>
          </w:p>
        </w:tc>
        <w:tc>
          <w:tcPr>
            <w:tcW w:w="118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310</w:t>
            </w:r>
          </w:p>
        </w:tc>
        <w:tc>
          <w:tcPr>
            <w:tcW w:w="136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118,5</w:t>
            </w:r>
          </w:p>
        </w:tc>
        <w:tc>
          <w:tcPr>
            <w:tcW w:w="136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96,0</w:t>
            </w:r>
          </w:p>
        </w:tc>
        <w:tc>
          <w:tcPr>
            <w:tcW w:w="136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96,0</w:t>
            </w:r>
          </w:p>
        </w:tc>
      </w:tr>
      <w:tr w:rsidR="00DC0927" w:rsidRPr="00125ED6">
        <w:trPr>
          <w:trHeight w:val="420"/>
        </w:trPr>
        <w:tc>
          <w:tcPr>
            <w:tcW w:w="558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lastRenderedPageBreak/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8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</w:t>
            </w:r>
          </w:p>
        </w:tc>
        <w:tc>
          <w:tcPr>
            <w:tcW w:w="10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202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08С00</w:t>
            </w:r>
          </w:p>
        </w:tc>
        <w:tc>
          <w:tcPr>
            <w:tcW w:w="118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22,8</w:t>
            </w:r>
          </w:p>
        </w:tc>
        <w:tc>
          <w:tcPr>
            <w:tcW w:w="136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22,8</w:t>
            </w:r>
          </w:p>
        </w:tc>
        <w:tc>
          <w:tcPr>
            <w:tcW w:w="136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22,8</w:t>
            </w:r>
          </w:p>
        </w:tc>
      </w:tr>
      <w:tr w:rsidR="00DC0927" w:rsidRPr="00125ED6">
        <w:trPr>
          <w:trHeight w:val="309"/>
        </w:trPr>
        <w:tc>
          <w:tcPr>
            <w:tcW w:w="558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</w:t>
            </w:r>
          </w:p>
        </w:tc>
        <w:tc>
          <w:tcPr>
            <w:tcW w:w="10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202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08С00</w:t>
            </w:r>
          </w:p>
        </w:tc>
        <w:tc>
          <w:tcPr>
            <w:tcW w:w="118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300</w:t>
            </w:r>
          </w:p>
        </w:tc>
        <w:tc>
          <w:tcPr>
            <w:tcW w:w="136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22,8</w:t>
            </w:r>
          </w:p>
        </w:tc>
        <w:tc>
          <w:tcPr>
            <w:tcW w:w="136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22,8</w:t>
            </w:r>
          </w:p>
        </w:tc>
        <w:tc>
          <w:tcPr>
            <w:tcW w:w="136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22,8</w:t>
            </w:r>
          </w:p>
        </w:tc>
      </w:tr>
      <w:tr w:rsidR="00DC0927" w:rsidRPr="00125ED6">
        <w:trPr>
          <w:trHeight w:val="420"/>
        </w:trPr>
        <w:tc>
          <w:tcPr>
            <w:tcW w:w="558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76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</w:t>
            </w:r>
          </w:p>
        </w:tc>
        <w:tc>
          <w:tcPr>
            <w:tcW w:w="10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202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08С00</w:t>
            </w:r>
          </w:p>
        </w:tc>
        <w:tc>
          <w:tcPr>
            <w:tcW w:w="118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310</w:t>
            </w:r>
          </w:p>
        </w:tc>
        <w:tc>
          <w:tcPr>
            <w:tcW w:w="136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22,8</w:t>
            </w:r>
          </w:p>
        </w:tc>
        <w:tc>
          <w:tcPr>
            <w:tcW w:w="136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22,8</w:t>
            </w:r>
          </w:p>
        </w:tc>
        <w:tc>
          <w:tcPr>
            <w:tcW w:w="136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22,8</w:t>
            </w:r>
          </w:p>
        </w:tc>
      </w:tr>
      <w:tr w:rsidR="00DC0927" w:rsidRPr="00125ED6">
        <w:trPr>
          <w:trHeight w:val="276"/>
        </w:trPr>
        <w:tc>
          <w:tcPr>
            <w:tcW w:w="558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b/>
                <w:color w:val="000000"/>
              </w:rPr>
              <w:t>Всего</w:t>
            </w:r>
          </w:p>
        </w:tc>
        <w:tc>
          <w:tcPr>
            <w:tcW w:w="88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76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0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202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18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36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b/>
                <w:color w:val="000000"/>
              </w:rPr>
              <w:t>18 629,5</w:t>
            </w:r>
          </w:p>
        </w:tc>
        <w:tc>
          <w:tcPr>
            <w:tcW w:w="136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b/>
                <w:color w:val="000000"/>
              </w:rPr>
              <w:t>7 882,4</w:t>
            </w:r>
          </w:p>
        </w:tc>
        <w:tc>
          <w:tcPr>
            <w:tcW w:w="136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b/>
                <w:color w:val="000000"/>
              </w:rPr>
              <w:t>7 908,5</w:t>
            </w:r>
          </w:p>
        </w:tc>
      </w:tr>
    </w:tbl>
    <w:p w:rsidR="00DC0927" w:rsidRPr="00125ED6" w:rsidRDefault="00DC0927">
      <w:pPr>
        <w:rPr>
          <w:b/>
          <w:bCs/>
        </w:rPr>
      </w:pPr>
    </w:p>
    <w:p w:rsidR="00125ED6" w:rsidRDefault="00125ED6" w:rsidP="00125ED6">
      <w:pPr>
        <w:rPr>
          <w:b/>
        </w:rPr>
      </w:pPr>
      <w:r>
        <w:rPr>
          <w:b/>
        </w:rPr>
        <w:t>Секретарь</w:t>
      </w:r>
    </w:p>
    <w:p w:rsidR="00125ED6" w:rsidRPr="006A3AD7" w:rsidRDefault="00125ED6" w:rsidP="00125ED6">
      <w:pPr>
        <w:rPr>
          <w:b/>
        </w:rPr>
      </w:pPr>
      <w:r>
        <w:rPr>
          <w:b/>
        </w:rPr>
        <w:t xml:space="preserve">Совета депутатов </w:t>
      </w:r>
      <w:r w:rsidRPr="006A3AD7">
        <w:rPr>
          <w:b/>
        </w:rPr>
        <w:t xml:space="preserve"> </w:t>
      </w:r>
      <w:proofErr w:type="spellStart"/>
      <w:r w:rsidRPr="006A3AD7">
        <w:rPr>
          <w:b/>
        </w:rPr>
        <w:t>Синеньского</w:t>
      </w:r>
      <w:proofErr w:type="spellEnd"/>
    </w:p>
    <w:p w:rsidR="00125ED6" w:rsidRPr="006A3AD7" w:rsidRDefault="00125ED6" w:rsidP="00125ED6">
      <w:pPr>
        <w:rPr>
          <w:b/>
        </w:rPr>
      </w:pPr>
      <w:r w:rsidRPr="006A3AD7">
        <w:rPr>
          <w:b/>
        </w:rPr>
        <w:t xml:space="preserve">муниципального образования                                                               </w:t>
      </w:r>
      <w:r>
        <w:rPr>
          <w:b/>
        </w:rPr>
        <w:t xml:space="preserve">                                                                М.В. </w:t>
      </w:r>
      <w:proofErr w:type="spellStart"/>
      <w:r>
        <w:rPr>
          <w:b/>
        </w:rPr>
        <w:t>Чарикова</w:t>
      </w:r>
      <w:proofErr w:type="spellEnd"/>
      <w:r>
        <w:rPr>
          <w:b/>
        </w:rPr>
        <w:t xml:space="preserve"> </w:t>
      </w:r>
    </w:p>
    <w:p w:rsidR="00125ED6" w:rsidRPr="006A3AD7" w:rsidRDefault="00125ED6" w:rsidP="00125ED6">
      <w:pPr>
        <w:rPr>
          <w:b/>
        </w:rPr>
      </w:pPr>
    </w:p>
    <w:p w:rsidR="00125ED6" w:rsidRPr="006A3AD7" w:rsidRDefault="00125ED6" w:rsidP="00125ED6">
      <w:pPr>
        <w:rPr>
          <w:b/>
          <w:bCs/>
        </w:rPr>
      </w:pPr>
    </w:p>
    <w:p w:rsidR="00DC0927" w:rsidRPr="00125ED6" w:rsidRDefault="00DC0927">
      <w:pPr>
        <w:rPr>
          <w:b/>
          <w:bCs/>
        </w:rPr>
      </w:pPr>
    </w:p>
    <w:tbl>
      <w:tblPr>
        <w:tblW w:w="15417" w:type="dxa"/>
        <w:tblLayout w:type="fixed"/>
        <w:tblLook w:val="0000"/>
      </w:tblPr>
      <w:tblGrid>
        <w:gridCol w:w="15417"/>
      </w:tblGrid>
      <w:tr w:rsidR="00DC0927" w:rsidRPr="00125ED6">
        <w:tc>
          <w:tcPr>
            <w:tcW w:w="15417" w:type="dxa"/>
            <w:noWrap/>
          </w:tcPr>
          <w:p w:rsidR="00125ED6" w:rsidRDefault="00125ED6">
            <w:pPr>
              <w:ind w:left="10206"/>
              <w:jc w:val="both"/>
              <w:rPr>
                <w:bCs/>
              </w:rPr>
            </w:pPr>
          </w:p>
          <w:p w:rsidR="00125ED6" w:rsidRDefault="00125ED6">
            <w:pPr>
              <w:ind w:left="10206"/>
              <w:jc w:val="both"/>
              <w:rPr>
                <w:bCs/>
              </w:rPr>
            </w:pPr>
          </w:p>
          <w:p w:rsidR="00125ED6" w:rsidRDefault="00125ED6">
            <w:pPr>
              <w:ind w:left="10206"/>
              <w:jc w:val="both"/>
              <w:rPr>
                <w:bCs/>
              </w:rPr>
            </w:pPr>
          </w:p>
          <w:p w:rsidR="00125ED6" w:rsidRDefault="00125ED6">
            <w:pPr>
              <w:ind w:left="10206"/>
              <w:jc w:val="both"/>
              <w:rPr>
                <w:bCs/>
              </w:rPr>
            </w:pPr>
          </w:p>
          <w:p w:rsidR="00125ED6" w:rsidRDefault="00125ED6">
            <w:pPr>
              <w:ind w:left="10206"/>
              <w:jc w:val="both"/>
              <w:rPr>
                <w:bCs/>
              </w:rPr>
            </w:pPr>
          </w:p>
          <w:p w:rsidR="00125ED6" w:rsidRDefault="00125ED6">
            <w:pPr>
              <w:ind w:left="10206"/>
              <w:jc w:val="both"/>
              <w:rPr>
                <w:bCs/>
              </w:rPr>
            </w:pPr>
          </w:p>
          <w:p w:rsidR="00125ED6" w:rsidRDefault="00125ED6">
            <w:pPr>
              <w:ind w:left="10206"/>
              <w:jc w:val="both"/>
              <w:rPr>
                <w:bCs/>
              </w:rPr>
            </w:pPr>
          </w:p>
          <w:p w:rsidR="00125ED6" w:rsidRDefault="00125ED6">
            <w:pPr>
              <w:ind w:left="10206"/>
              <w:jc w:val="both"/>
              <w:rPr>
                <w:bCs/>
              </w:rPr>
            </w:pPr>
          </w:p>
          <w:p w:rsidR="00125ED6" w:rsidRDefault="00125ED6">
            <w:pPr>
              <w:ind w:left="10206"/>
              <w:jc w:val="both"/>
              <w:rPr>
                <w:bCs/>
              </w:rPr>
            </w:pPr>
          </w:p>
          <w:p w:rsidR="00125ED6" w:rsidRDefault="00125ED6">
            <w:pPr>
              <w:ind w:left="10206"/>
              <w:jc w:val="both"/>
              <w:rPr>
                <w:bCs/>
              </w:rPr>
            </w:pPr>
          </w:p>
          <w:p w:rsidR="00125ED6" w:rsidRDefault="00125ED6">
            <w:pPr>
              <w:ind w:left="10206"/>
              <w:jc w:val="both"/>
              <w:rPr>
                <w:bCs/>
              </w:rPr>
            </w:pPr>
          </w:p>
          <w:p w:rsidR="00125ED6" w:rsidRDefault="00125ED6">
            <w:pPr>
              <w:ind w:left="10206"/>
              <w:jc w:val="both"/>
              <w:rPr>
                <w:bCs/>
              </w:rPr>
            </w:pPr>
          </w:p>
          <w:p w:rsidR="00125ED6" w:rsidRDefault="00125ED6">
            <w:pPr>
              <w:ind w:left="10206"/>
              <w:jc w:val="both"/>
              <w:rPr>
                <w:bCs/>
              </w:rPr>
            </w:pPr>
          </w:p>
          <w:p w:rsidR="00125ED6" w:rsidRDefault="00125ED6">
            <w:pPr>
              <w:ind w:left="10206"/>
              <w:jc w:val="both"/>
              <w:rPr>
                <w:bCs/>
              </w:rPr>
            </w:pPr>
          </w:p>
          <w:p w:rsidR="00125ED6" w:rsidRDefault="00125ED6">
            <w:pPr>
              <w:ind w:left="10206"/>
              <w:jc w:val="both"/>
              <w:rPr>
                <w:bCs/>
              </w:rPr>
            </w:pPr>
          </w:p>
          <w:p w:rsidR="00125ED6" w:rsidRDefault="00125ED6">
            <w:pPr>
              <w:ind w:left="10206"/>
              <w:jc w:val="both"/>
              <w:rPr>
                <w:bCs/>
              </w:rPr>
            </w:pPr>
          </w:p>
          <w:p w:rsidR="00125ED6" w:rsidRDefault="00125ED6">
            <w:pPr>
              <w:ind w:left="10206"/>
              <w:jc w:val="both"/>
              <w:rPr>
                <w:bCs/>
              </w:rPr>
            </w:pPr>
          </w:p>
          <w:p w:rsidR="00125ED6" w:rsidRDefault="00125ED6">
            <w:pPr>
              <w:ind w:left="10206"/>
              <w:jc w:val="both"/>
              <w:rPr>
                <w:bCs/>
              </w:rPr>
            </w:pPr>
          </w:p>
          <w:p w:rsidR="00125ED6" w:rsidRDefault="00125ED6">
            <w:pPr>
              <w:ind w:left="10206"/>
              <w:jc w:val="both"/>
              <w:rPr>
                <w:bCs/>
              </w:rPr>
            </w:pPr>
          </w:p>
          <w:p w:rsidR="00125ED6" w:rsidRDefault="00125ED6">
            <w:pPr>
              <w:ind w:left="10206"/>
              <w:jc w:val="both"/>
              <w:rPr>
                <w:bCs/>
              </w:rPr>
            </w:pPr>
          </w:p>
          <w:p w:rsidR="00125ED6" w:rsidRDefault="00125ED6" w:rsidP="009555C0">
            <w:pPr>
              <w:jc w:val="both"/>
              <w:rPr>
                <w:bCs/>
              </w:rPr>
            </w:pPr>
          </w:p>
          <w:p w:rsidR="00125ED6" w:rsidRDefault="00125ED6">
            <w:pPr>
              <w:ind w:left="10206"/>
              <w:jc w:val="both"/>
              <w:rPr>
                <w:bCs/>
              </w:rPr>
            </w:pPr>
          </w:p>
          <w:p w:rsidR="00DC0927" w:rsidRPr="00125ED6" w:rsidRDefault="00D666E7">
            <w:pPr>
              <w:ind w:left="10206"/>
              <w:jc w:val="both"/>
              <w:rPr>
                <w:bCs/>
              </w:rPr>
            </w:pPr>
            <w:r w:rsidRPr="00125ED6">
              <w:rPr>
                <w:bCs/>
              </w:rPr>
              <w:t>Приложение 3</w:t>
            </w:r>
          </w:p>
          <w:p w:rsidR="00DC0927" w:rsidRPr="00125ED6" w:rsidRDefault="00D666E7">
            <w:pPr>
              <w:ind w:left="10206"/>
              <w:jc w:val="both"/>
            </w:pPr>
            <w:r w:rsidRPr="00125ED6">
              <w:rPr>
                <w:bCs/>
                <w:color w:val="000000"/>
              </w:rPr>
              <w:t xml:space="preserve">к решению Совета депутатов </w:t>
            </w:r>
            <w:proofErr w:type="spellStart"/>
            <w:r w:rsidRPr="00125ED6">
              <w:rPr>
                <w:bCs/>
                <w:color w:val="000000"/>
              </w:rPr>
              <w:t>Синеньского</w:t>
            </w:r>
            <w:proofErr w:type="spellEnd"/>
            <w:r w:rsidRPr="00125ED6">
              <w:rPr>
                <w:bCs/>
                <w:color w:val="000000"/>
              </w:rPr>
              <w:t xml:space="preserve"> муниципального образования Петровского муниципального района Са</w:t>
            </w:r>
            <w:r w:rsidR="009555C0">
              <w:rPr>
                <w:bCs/>
                <w:color w:val="000000"/>
              </w:rPr>
              <w:t xml:space="preserve">ратовской области от 23.11.2023 </w:t>
            </w:r>
            <w:r w:rsidRPr="00125ED6">
              <w:rPr>
                <w:bCs/>
                <w:color w:val="000000"/>
              </w:rPr>
              <w:t>года №</w:t>
            </w:r>
            <w:r w:rsidR="00125ED6">
              <w:rPr>
                <w:bCs/>
                <w:color w:val="000000"/>
              </w:rPr>
              <w:t>06-19/05</w:t>
            </w:r>
            <w:r w:rsidR="009555C0">
              <w:rPr>
                <w:bCs/>
                <w:color w:val="000000"/>
              </w:rPr>
              <w:t xml:space="preserve"> </w:t>
            </w:r>
            <w:r w:rsidRPr="00125ED6">
              <w:rPr>
                <w:bCs/>
                <w:color w:val="000000"/>
              </w:rPr>
              <w:t xml:space="preserve">«О внесении изменений в решение Совета депутатов </w:t>
            </w:r>
            <w:proofErr w:type="spellStart"/>
            <w:r w:rsidRPr="00125ED6">
              <w:rPr>
                <w:bCs/>
                <w:color w:val="000000"/>
              </w:rPr>
              <w:t>Синеньского</w:t>
            </w:r>
            <w:proofErr w:type="spellEnd"/>
            <w:r w:rsidRPr="00125ED6">
              <w:rPr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15.12.2022 года № 57-199/04«О бюджете </w:t>
            </w:r>
            <w:proofErr w:type="spellStart"/>
            <w:r w:rsidRPr="00125ED6">
              <w:rPr>
                <w:bCs/>
                <w:color w:val="000000"/>
              </w:rPr>
              <w:t>Синеньского</w:t>
            </w:r>
            <w:proofErr w:type="spellEnd"/>
            <w:r w:rsidRPr="00125ED6">
              <w:rPr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  2023 год и на плановый период 2024 и 2025 годов»</w:t>
            </w:r>
          </w:p>
          <w:tbl>
            <w:tblPr>
              <w:tblW w:w="5811" w:type="dxa"/>
              <w:tblInd w:w="9498" w:type="dxa"/>
              <w:tblLayout w:type="fixed"/>
              <w:tblLook w:val="0000"/>
            </w:tblPr>
            <w:tblGrid>
              <w:gridCol w:w="5811"/>
            </w:tblGrid>
            <w:tr w:rsidR="00DC0927" w:rsidRPr="00125ED6">
              <w:tc>
                <w:tcPr>
                  <w:tcW w:w="5811" w:type="dxa"/>
                  <w:noWrap/>
                </w:tcPr>
                <w:p w:rsidR="00DC0927" w:rsidRPr="00125ED6" w:rsidRDefault="00DC0927">
                  <w:pPr>
                    <w:jc w:val="both"/>
                    <w:rPr>
                      <w:bCs/>
                    </w:rPr>
                  </w:pPr>
                </w:p>
                <w:p w:rsidR="00DC0927" w:rsidRPr="00125ED6" w:rsidRDefault="00D666E7">
                  <w:pPr>
                    <w:ind w:left="600"/>
                    <w:jc w:val="both"/>
                    <w:rPr>
                      <w:bCs/>
                    </w:rPr>
                  </w:pPr>
                  <w:r w:rsidRPr="00125ED6">
                    <w:rPr>
                      <w:bCs/>
                    </w:rPr>
                    <w:t>«Приложение 3</w:t>
                  </w:r>
                </w:p>
                <w:p w:rsidR="00DC0927" w:rsidRPr="00125ED6" w:rsidRDefault="00D666E7">
                  <w:pPr>
                    <w:ind w:left="600"/>
                    <w:jc w:val="both"/>
                    <w:rPr>
                      <w:highlight w:val="yellow"/>
                    </w:rPr>
                  </w:pPr>
                  <w:r w:rsidRPr="00125ED6">
                    <w:rPr>
                      <w:bCs/>
                      <w:color w:val="000000"/>
                    </w:rPr>
                    <w:t xml:space="preserve">к решению Совета депутатов </w:t>
                  </w:r>
                  <w:proofErr w:type="spellStart"/>
                  <w:r w:rsidRPr="00125ED6">
                    <w:rPr>
                      <w:bCs/>
                      <w:color w:val="000000"/>
                    </w:rPr>
                    <w:t>Синеньского</w:t>
                  </w:r>
                  <w:proofErr w:type="spellEnd"/>
                  <w:r w:rsidRPr="00125ED6">
                    <w:rPr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15.12.2022 года № 57-199/04 «О бюджете </w:t>
                  </w:r>
                  <w:proofErr w:type="spellStart"/>
                  <w:r w:rsidRPr="00125ED6">
                    <w:rPr>
                      <w:bCs/>
                      <w:color w:val="000000"/>
                    </w:rPr>
                    <w:t>Синеньского</w:t>
                  </w:r>
                  <w:proofErr w:type="spellEnd"/>
                  <w:r w:rsidRPr="00125ED6">
                    <w:rPr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      </w:r>
                </w:p>
              </w:tc>
            </w:tr>
          </w:tbl>
          <w:p w:rsidR="00DC0927" w:rsidRPr="00125ED6" w:rsidRDefault="00DC0927">
            <w:pPr>
              <w:rPr>
                <w:highlight w:val="yellow"/>
              </w:rPr>
            </w:pPr>
          </w:p>
        </w:tc>
      </w:tr>
      <w:tr w:rsidR="00DC0927" w:rsidRPr="00125ED6">
        <w:tc>
          <w:tcPr>
            <w:tcW w:w="15417" w:type="dxa"/>
            <w:noWrap/>
          </w:tcPr>
          <w:p w:rsidR="00DC0927" w:rsidRPr="00125ED6" w:rsidRDefault="00DC0927">
            <w:pPr>
              <w:ind w:left="9498"/>
              <w:jc w:val="both"/>
              <w:rPr>
                <w:bCs/>
              </w:rPr>
            </w:pPr>
          </w:p>
        </w:tc>
      </w:tr>
    </w:tbl>
    <w:p w:rsidR="00DC0927" w:rsidRPr="00125ED6" w:rsidRDefault="00D666E7">
      <w:pPr>
        <w:pStyle w:val="af3"/>
        <w:jc w:val="center"/>
        <w:rPr>
          <w:b/>
          <w:sz w:val="24"/>
        </w:rPr>
      </w:pPr>
      <w:r w:rsidRPr="00125ED6">
        <w:rPr>
          <w:b/>
          <w:bCs/>
          <w:color w:val="000000"/>
          <w:sz w:val="24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</w:t>
      </w:r>
      <w:r w:rsidRPr="00125ED6">
        <w:rPr>
          <w:b/>
          <w:sz w:val="24"/>
        </w:rPr>
        <w:t xml:space="preserve"> </w:t>
      </w:r>
      <w:proofErr w:type="spellStart"/>
      <w:r w:rsidRPr="00125ED6">
        <w:rPr>
          <w:b/>
          <w:sz w:val="24"/>
        </w:rPr>
        <w:t>бюджетаСиненьского</w:t>
      </w:r>
      <w:proofErr w:type="spellEnd"/>
      <w:r w:rsidRPr="00125ED6">
        <w:rPr>
          <w:b/>
          <w:sz w:val="24"/>
        </w:rPr>
        <w:t xml:space="preserve"> муниципального образования Петровского муниципального района Саратовской области на 2023 год и на плановый период 2024 и 2025 годов</w:t>
      </w:r>
    </w:p>
    <w:p w:rsidR="00DC0927" w:rsidRPr="00125ED6" w:rsidRDefault="00D666E7">
      <w:pPr>
        <w:pStyle w:val="af3"/>
        <w:jc w:val="right"/>
        <w:rPr>
          <w:b/>
          <w:sz w:val="24"/>
          <w:lang w:val="en-US"/>
        </w:rPr>
      </w:pPr>
      <w:r w:rsidRPr="00125ED6">
        <w:rPr>
          <w:b/>
          <w:sz w:val="24"/>
        </w:rPr>
        <w:t>(тыс. рублей)</w:t>
      </w:r>
    </w:p>
    <w:tbl>
      <w:tblPr>
        <w:tblW w:w="15324" w:type="dxa"/>
        <w:tblInd w:w="93" w:type="dxa"/>
        <w:tblLook w:val="04A0"/>
      </w:tblPr>
      <w:tblGrid>
        <w:gridCol w:w="5827"/>
        <w:gridCol w:w="992"/>
        <w:gridCol w:w="993"/>
        <w:gridCol w:w="1842"/>
        <w:gridCol w:w="1286"/>
        <w:gridCol w:w="1408"/>
        <w:gridCol w:w="1559"/>
        <w:gridCol w:w="1417"/>
      </w:tblGrid>
      <w:tr w:rsidR="00DC0927" w:rsidRPr="00125ED6">
        <w:trPr>
          <w:trHeight w:val="30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Наименование</w:t>
            </w:r>
          </w:p>
          <w:p w:rsidR="00DC0927" w:rsidRPr="00125ED6" w:rsidRDefault="00DC0927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Раздел</w:t>
            </w:r>
          </w:p>
          <w:p w:rsidR="00DC0927" w:rsidRPr="00125ED6" w:rsidRDefault="00DC0927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7" w:rsidRPr="00125ED6" w:rsidRDefault="00D666E7">
            <w:pPr>
              <w:jc w:val="center"/>
            </w:pPr>
            <w:proofErr w:type="spellStart"/>
            <w:proofErr w:type="gramStart"/>
            <w:r w:rsidRPr="00125ED6">
              <w:rPr>
                <w:rFonts w:eastAsia="PT Astra Serif"/>
                <w:b/>
                <w:color w:val="000000"/>
              </w:rPr>
              <w:t>Под-раздел</w:t>
            </w:r>
            <w:proofErr w:type="spellEnd"/>
            <w:proofErr w:type="gramEnd"/>
          </w:p>
          <w:p w:rsidR="00DC0927" w:rsidRPr="00125ED6" w:rsidRDefault="00DC0927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Целевая статья</w:t>
            </w:r>
          </w:p>
          <w:p w:rsidR="00DC0927" w:rsidRPr="00125ED6" w:rsidRDefault="00DC0927">
            <w:pPr>
              <w:jc w:val="center"/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Вид расходов</w:t>
            </w:r>
          </w:p>
          <w:p w:rsidR="00DC0927" w:rsidRPr="00125ED6" w:rsidRDefault="00DC0927">
            <w:pPr>
              <w:jc w:val="center"/>
            </w:pP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Сумма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27" w:rsidRPr="00125ED6" w:rsidRDefault="00DC0927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27" w:rsidRPr="00125ED6" w:rsidRDefault="00DC0927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27" w:rsidRPr="00125ED6" w:rsidRDefault="00DC0927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27" w:rsidRPr="00125ED6" w:rsidRDefault="00DC0927">
            <w:pPr>
              <w:rPr>
                <w:b/>
                <w:bCs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27" w:rsidRPr="00125ED6" w:rsidRDefault="00DC0927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2023 год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2024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2025 год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4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5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8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b/>
                <w:color w:val="000000"/>
              </w:rPr>
              <w:t>5 654,8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b/>
                <w:color w:val="000000"/>
              </w:rPr>
              <w:t>4 294,2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b/>
                <w:color w:val="000000"/>
              </w:rPr>
              <w:t>4 236,5</w:t>
            </w:r>
          </w:p>
        </w:tc>
      </w:tr>
      <w:tr w:rsidR="00DC0927" w:rsidRPr="00125ED6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1 642,2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1 498,9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1 558,5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81 0 00 00000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1 642,2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1 498,9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1 558,5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Обеспечение деятельности высшего должностного лица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81 3 00 00000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1 642,2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1 498,9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1 558,5</w:t>
            </w:r>
          </w:p>
        </w:tc>
      </w:tr>
      <w:tr w:rsidR="00DC0927" w:rsidRPr="00125ED6">
        <w:trPr>
          <w:trHeight w:val="466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81 3 00 03000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1 477,5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1 498,9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1 558,5</w:t>
            </w:r>
          </w:p>
        </w:tc>
      </w:tr>
      <w:tr w:rsidR="00DC0927" w:rsidRPr="00125ED6">
        <w:trPr>
          <w:trHeight w:val="1269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81 3 00 03000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1 477,5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1 498,9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1 558,5</w:t>
            </w:r>
          </w:p>
        </w:tc>
      </w:tr>
      <w:tr w:rsidR="00DC0927" w:rsidRPr="00125ED6">
        <w:trPr>
          <w:trHeight w:val="424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81 3 00 03000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1 477,5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1 498,9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1 558,5</w:t>
            </w:r>
          </w:p>
        </w:tc>
      </w:tr>
      <w:tr w:rsidR="00DC0927" w:rsidRPr="00125ED6">
        <w:trPr>
          <w:trHeight w:val="555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81 3 00 79200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164,7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81 3 00 79200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164,7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3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81 3 00 79200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164,7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3 204,9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2 367,2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2 233,3</w:t>
            </w:r>
          </w:p>
        </w:tc>
      </w:tr>
      <w:tr w:rsidR="00DC0927" w:rsidRPr="00125ED6">
        <w:trPr>
          <w:trHeight w:val="295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81 0 00 00000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3 204,9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2 367,2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2 233,3</w:t>
            </w:r>
          </w:p>
        </w:tc>
      </w:tr>
      <w:tr w:rsidR="00DC0927" w:rsidRPr="00125ED6">
        <w:trPr>
          <w:trHeight w:val="273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81 2 00 00000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3 204,9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2 367,2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2 233,3</w:t>
            </w:r>
          </w:p>
        </w:tc>
      </w:tr>
      <w:tr w:rsidR="00DC0927" w:rsidRPr="00125ED6">
        <w:trPr>
          <w:trHeight w:val="271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81 2 00 02200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2 871,0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2 358,6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2 224,7</w:t>
            </w:r>
          </w:p>
        </w:tc>
      </w:tr>
      <w:tr w:rsidR="00DC0927" w:rsidRPr="00125ED6">
        <w:trPr>
          <w:trHeight w:val="6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81 2 00 02200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2 618,0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2 258,6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2 144,7</w:t>
            </w:r>
          </w:p>
        </w:tc>
      </w:tr>
      <w:tr w:rsidR="00DC0927" w:rsidRPr="00125ED6">
        <w:trPr>
          <w:trHeight w:val="411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81 2 00 02200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2 618,0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2 258,6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2 144,7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81 2 00 02200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253,0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80,0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81 2 00 02200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240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253,0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80,0</w:t>
            </w:r>
          </w:p>
        </w:tc>
      </w:tr>
      <w:tr w:rsidR="00DC0927" w:rsidRPr="00125ED6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81 2 00 04100</w:t>
            </w: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8,6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8,6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81 2 00 04100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8,6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8,6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8,6</w:t>
            </w:r>
          </w:p>
        </w:tc>
      </w:tr>
      <w:tr w:rsidR="00DC0927" w:rsidRPr="00125ED6">
        <w:trPr>
          <w:trHeight w:val="247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81 2 00 04100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850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8,6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8,6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8,6</w:t>
            </w:r>
          </w:p>
        </w:tc>
      </w:tr>
      <w:tr w:rsidR="00DC0927" w:rsidRPr="00125ED6">
        <w:trPr>
          <w:trHeight w:val="409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81 2 00 79200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325,3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6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81 2 00 79200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325,3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81 2 00 79200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325,3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169,5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178,2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185,1</w:t>
            </w:r>
          </w:p>
        </w:tc>
      </w:tr>
      <w:tr w:rsidR="00DC0927" w:rsidRPr="00125ED6">
        <w:trPr>
          <w:trHeight w:val="31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86 0 00 00000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169,5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178,2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185,1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86 1 00 00000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169,5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178,2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185,1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86 1 02 00000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169,5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178,2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185,1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lastRenderedPageBreak/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86 1 02 41100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119,5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126,2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131,1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86 1 02 41100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500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119,5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126,2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131,1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86 1 02 41100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540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119,5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126,2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131,1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86 1 02 41200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52,0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54,0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86 1 02 41200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500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52,0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54,0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86 1 02 41200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540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52,0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54,0</w:t>
            </w:r>
          </w:p>
        </w:tc>
      </w:tr>
      <w:tr w:rsidR="00DC0927" w:rsidRPr="00125ED6">
        <w:trPr>
          <w:trHeight w:val="321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397,2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273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88 0 00 00000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397,2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88 0 00 13100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397,2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88 0 00 13100</w:t>
            </w: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800</w:t>
            </w:r>
          </w:p>
        </w:tc>
        <w:tc>
          <w:tcPr>
            <w:tcW w:w="14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397,2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226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Специальные расходы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88 0 00 13100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880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397,2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241,0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249,9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259,6</w:t>
            </w:r>
          </w:p>
        </w:tc>
      </w:tr>
      <w:tr w:rsidR="00DC0927" w:rsidRPr="00125ED6">
        <w:trPr>
          <w:trHeight w:val="456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 xml:space="preserve">Муниципальная программа "Развитие информационного партнерства органов местного самоуправления </w:t>
            </w:r>
            <w:proofErr w:type="spellStart"/>
            <w:r w:rsidRPr="00125ED6">
              <w:rPr>
                <w:rFonts w:eastAsia="PT Astra Serif"/>
                <w:color w:val="000000"/>
              </w:rPr>
              <w:t>Синеньского</w:t>
            </w:r>
            <w:proofErr w:type="spellEnd"/>
            <w:r w:rsidRPr="00125ED6">
              <w:rPr>
                <w:rFonts w:eastAsia="PT Astra Serif"/>
                <w:color w:val="000000"/>
              </w:rPr>
              <w:t xml:space="preserve"> муниципального образования со средствами массовой информации"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75 0 00 00000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975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 xml:space="preserve">Основное мероприятие "Публикация правовых актов органов местного самоуправления </w:t>
            </w:r>
            <w:proofErr w:type="spellStart"/>
            <w:r w:rsidRPr="00125ED6">
              <w:rPr>
                <w:rFonts w:eastAsia="PT Astra Serif"/>
                <w:color w:val="000000"/>
              </w:rPr>
              <w:t>Синеньского</w:t>
            </w:r>
            <w:proofErr w:type="spellEnd"/>
            <w:r w:rsidRPr="00125ED6">
              <w:rPr>
                <w:rFonts w:eastAsia="PT Astra Serif"/>
                <w:color w:val="000000"/>
              </w:rPr>
              <w:t xml:space="preserve"> муниципального образования и иных материалов (объявления, конкурсы, аукционы и т.д.)"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75 0 01 00000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3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75 0 01 Н0000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75 0 01 Н0000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75 0 01 Н0000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240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86 0 00 00000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234,3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246,9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256,6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86 1 00 00000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234,3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246,9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256,6</w:t>
            </w:r>
          </w:p>
        </w:tc>
      </w:tr>
      <w:tr w:rsidR="00DC0927" w:rsidRPr="00125ED6">
        <w:trPr>
          <w:trHeight w:val="817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lastRenderedPageBreak/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86 1 02 00000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234,3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246,9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256,6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86 1 02 41300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234,3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246,9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256,6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86 1 02 41300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500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234,3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246,9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256,6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86 1 02 41300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540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234,3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246,9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256,6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89 0 00 00000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Прочие расходы по общегосударственным вопросам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89 1 00 00000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89 1 00 07100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3,0</w:t>
            </w:r>
          </w:p>
        </w:tc>
      </w:tr>
      <w:tr w:rsidR="00DC0927" w:rsidRPr="00125ED6">
        <w:trPr>
          <w:trHeight w:val="285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89 1 00 07100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3,0</w:t>
            </w:r>
          </w:p>
        </w:tc>
      </w:tr>
      <w:tr w:rsidR="00DC0927" w:rsidRPr="00125ED6">
        <w:trPr>
          <w:trHeight w:val="368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89 1 00 07100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850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5,7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3,0</w:t>
            </w:r>
          </w:p>
        </w:tc>
      </w:tr>
      <w:tr w:rsidR="00DC0927" w:rsidRPr="00125ED6">
        <w:trPr>
          <w:trHeight w:val="32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b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b/>
                <w:color w:val="000000"/>
              </w:rPr>
              <w:t>288,1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b/>
                <w:color w:val="000000"/>
              </w:rPr>
              <w:t>302,5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b/>
                <w:color w:val="000000"/>
              </w:rPr>
              <w:t>313,1</w:t>
            </w:r>
          </w:p>
        </w:tc>
      </w:tr>
      <w:tr w:rsidR="00DC0927" w:rsidRPr="00125ED6">
        <w:trPr>
          <w:trHeight w:val="226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288,1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302,5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313,1</w:t>
            </w:r>
          </w:p>
        </w:tc>
      </w:tr>
      <w:tr w:rsidR="00DC0927" w:rsidRPr="00125ED6">
        <w:trPr>
          <w:trHeight w:val="368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за счет межбюджетных трансфертов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80 0 00 00000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288,1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302,5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313,1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80 1 00 00000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288,1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302,5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313,1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80 1 00 51180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288,1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302,5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313,1</w:t>
            </w:r>
          </w:p>
        </w:tc>
      </w:tr>
      <w:tr w:rsidR="00DC0927" w:rsidRPr="00125ED6">
        <w:trPr>
          <w:trHeight w:val="1093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80 1 00 51180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270,3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271,3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272,0</w:t>
            </w:r>
          </w:p>
        </w:tc>
      </w:tr>
      <w:tr w:rsidR="00DC0927" w:rsidRPr="00125ED6">
        <w:trPr>
          <w:trHeight w:val="329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80 1 00 51180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270,3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271,3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272,0</w:t>
            </w:r>
          </w:p>
        </w:tc>
      </w:tr>
      <w:tr w:rsidR="00DC0927" w:rsidRPr="00125ED6">
        <w:trPr>
          <w:trHeight w:val="569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80 1 00 51180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17,8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31,2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41,1</w:t>
            </w:r>
          </w:p>
        </w:tc>
      </w:tr>
      <w:tr w:rsidR="00DC0927" w:rsidRPr="00125ED6">
        <w:trPr>
          <w:trHeight w:val="6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80 1 00 51180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240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17,8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31,2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41,1</w:t>
            </w:r>
          </w:p>
        </w:tc>
      </w:tr>
      <w:tr w:rsidR="00DC0927" w:rsidRPr="00125ED6">
        <w:trPr>
          <w:trHeight w:val="324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b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b/>
                <w:color w:val="000000"/>
              </w:rPr>
              <w:t>12 496,8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b/>
                <w:color w:val="000000"/>
              </w:rPr>
              <w:t>3 166,9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b/>
                <w:color w:val="000000"/>
              </w:rPr>
              <w:t>3 240,1</w:t>
            </w:r>
          </w:p>
        </w:tc>
      </w:tr>
      <w:tr w:rsidR="00DC0927" w:rsidRPr="00125ED6">
        <w:trPr>
          <w:trHeight w:val="273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10 136,8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3 166,9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3 240,1</w:t>
            </w:r>
          </w:p>
        </w:tc>
      </w:tr>
      <w:tr w:rsidR="00DC0927" w:rsidRPr="00125ED6">
        <w:trPr>
          <w:trHeight w:val="6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 xml:space="preserve">Муниципальная программа "Ремонт, содержание автомобильных дорог в границах  </w:t>
            </w:r>
            <w:proofErr w:type="spellStart"/>
            <w:r w:rsidRPr="00125ED6">
              <w:rPr>
                <w:rFonts w:eastAsia="PT Astra Serif"/>
                <w:color w:val="000000"/>
              </w:rPr>
              <w:t>Синеньского</w:t>
            </w:r>
            <w:proofErr w:type="spellEnd"/>
            <w:r w:rsidRPr="00125ED6">
              <w:rPr>
                <w:rFonts w:eastAsia="PT Astra Serif"/>
                <w:color w:val="000000"/>
              </w:rPr>
              <w:t xml:space="preserve"> муниципального образования Петровского муниципального района Саратовской области"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79 0 00 00000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10 136,8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3 166,9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3 240,1</w:t>
            </w:r>
          </w:p>
        </w:tc>
      </w:tr>
      <w:tr w:rsidR="00DC0927" w:rsidRPr="00125ED6">
        <w:trPr>
          <w:trHeight w:val="6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79 0 01 00000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6 138,0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6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01 D7610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6 138,0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6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01 D7610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6 138,0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01 D7610</w:t>
            </w: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240</w:t>
            </w:r>
          </w:p>
        </w:tc>
        <w:tc>
          <w:tcPr>
            <w:tcW w:w="14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6 138,0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6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 xml:space="preserve">Основное мероприятие "Проведение экспертизы сметной документации и строительного </w:t>
            </w:r>
            <w:proofErr w:type="gramStart"/>
            <w:r w:rsidRPr="00125ED6">
              <w:rPr>
                <w:rFonts w:eastAsia="PT Astra Serif"/>
                <w:color w:val="000000"/>
              </w:rPr>
              <w:t>контроля за</w:t>
            </w:r>
            <w:proofErr w:type="gramEnd"/>
            <w:r w:rsidRPr="00125ED6">
              <w:rPr>
                <w:rFonts w:eastAsia="PT Astra Serif"/>
                <w:color w:val="000000"/>
              </w:rPr>
              <w:t xml:space="preserve"> выполняемыми работами, инвентаризация, паспортизация автомобильных дорог за счет средств дорожного фонда"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79 0 02 00000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600,0</w:t>
            </w:r>
          </w:p>
        </w:tc>
      </w:tr>
      <w:tr w:rsidR="00DC0927" w:rsidRPr="00125ED6">
        <w:trPr>
          <w:trHeight w:val="6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02 С0000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600,0</w:t>
            </w:r>
          </w:p>
        </w:tc>
      </w:tr>
      <w:tr w:rsidR="00DC0927" w:rsidRPr="00125ED6">
        <w:trPr>
          <w:trHeight w:val="467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02 С0000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600,0</w:t>
            </w:r>
          </w:p>
        </w:tc>
      </w:tr>
      <w:tr w:rsidR="00DC0927" w:rsidRPr="00125ED6">
        <w:trPr>
          <w:trHeight w:val="6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02 С0000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240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600,0</w:t>
            </w:r>
          </w:p>
        </w:tc>
      </w:tr>
      <w:tr w:rsidR="00DC0927" w:rsidRPr="00125ED6">
        <w:trPr>
          <w:trHeight w:val="6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79 0 03 00000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2 760,2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1 928,3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2 001,5</w:t>
            </w:r>
          </w:p>
        </w:tc>
      </w:tr>
      <w:tr w:rsidR="00DC0927" w:rsidRPr="00125ED6">
        <w:trPr>
          <w:trHeight w:val="6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lastRenderedPageBreak/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03 С0000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2 760,2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1 928,3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2 001,5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03 С0000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2 760,2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1 928,3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2 001,5</w:t>
            </w:r>
          </w:p>
        </w:tc>
      </w:tr>
      <w:tr w:rsidR="00DC0927" w:rsidRPr="00125ED6">
        <w:trPr>
          <w:trHeight w:val="6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03 С0000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240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2 760,2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1 928,3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2 001,5</w:t>
            </w:r>
          </w:p>
        </w:tc>
      </w:tr>
      <w:tr w:rsidR="00DC0927" w:rsidRPr="00125ED6">
        <w:trPr>
          <w:trHeight w:val="6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Основное мероприятие "Приведение уличного освещения заявленному требованиями ГОСТ нормативному состоянию"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79 0 04 00000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300,0</w:t>
            </w:r>
          </w:p>
        </w:tc>
      </w:tr>
      <w:tr w:rsidR="00DC0927" w:rsidRPr="00125ED6">
        <w:trPr>
          <w:trHeight w:val="6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04 С0000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300,0</w:t>
            </w:r>
          </w:p>
        </w:tc>
      </w:tr>
      <w:tr w:rsidR="00DC0927" w:rsidRPr="00125ED6">
        <w:trPr>
          <w:trHeight w:val="435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04 С0000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300,0</w:t>
            </w:r>
          </w:p>
        </w:tc>
      </w:tr>
      <w:tr w:rsidR="00DC0927" w:rsidRPr="00125ED6">
        <w:trPr>
          <w:trHeight w:val="6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04 С0000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240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300,0</w:t>
            </w:r>
          </w:p>
        </w:tc>
      </w:tr>
      <w:tr w:rsidR="00DC0927" w:rsidRPr="00125ED6">
        <w:trPr>
          <w:trHeight w:val="6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79 0 05 00000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238,6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238,6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238,6</w:t>
            </w:r>
          </w:p>
        </w:tc>
      </w:tr>
      <w:tr w:rsidR="00DC0927" w:rsidRPr="00125ED6">
        <w:trPr>
          <w:trHeight w:val="6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05 С0000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238,6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238,6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238,6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05 С0000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238,6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238,6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238,6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05 С0000</w:t>
            </w: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240</w:t>
            </w:r>
          </w:p>
        </w:tc>
        <w:tc>
          <w:tcPr>
            <w:tcW w:w="14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238,6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238,6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238,6</w:t>
            </w:r>
          </w:p>
        </w:tc>
      </w:tr>
      <w:tr w:rsidR="00DC0927" w:rsidRPr="00125ED6">
        <w:trPr>
          <w:trHeight w:val="681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Основное мероприятие "Оплата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79 0 06 00000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</w:tr>
      <w:tr w:rsidR="00DC0927" w:rsidRPr="00125ED6">
        <w:trPr>
          <w:trHeight w:val="652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06 С0000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</w:tr>
      <w:tr w:rsidR="00DC0927" w:rsidRPr="00125ED6">
        <w:trPr>
          <w:trHeight w:val="418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06 С0000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</w:tr>
      <w:tr w:rsidR="00DC0927" w:rsidRPr="00125ED6">
        <w:trPr>
          <w:trHeight w:val="6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79 0 06 С0000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240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100,0</w:t>
            </w:r>
          </w:p>
        </w:tc>
      </w:tr>
      <w:tr w:rsidR="00DC0927" w:rsidRPr="00125ED6">
        <w:trPr>
          <w:trHeight w:val="281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2 360,0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273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за счет межбюджетных трансфертов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80 0 00 00000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2 360,0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6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80 2 00 00000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2 360,0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80 2 00 78800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1 180,0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80 2 00 78800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1 180,0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80 2 00 78800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240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1 180,0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2 00 S8800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1 180,0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2 00 S8800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1 180,0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6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80 2 00 S8800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240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1 180,0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2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b/>
                <w:color w:val="000000"/>
              </w:rPr>
              <w:t>48,5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b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89 0 00 00000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Внепрограммные мероприятия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89 3 00 08700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6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89 3 00 08700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54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89 3 00 08700</w:t>
            </w:r>
          </w:p>
        </w:tc>
        <w:tc>
          <w:tcPr>
            <w:tcW w:w="12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240</w:t>
            </w:r>
          </w:p>
        </w:tc>
        <w:tc>
          <w:tcPr>
            <w:tcW w:w="14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10,2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38,3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89 0 00 00000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38,3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Внепрограммные мероприятия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38,3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08Б00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38,3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572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08Б00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38,3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 xml:space="preserve">Иные закупки товаров, работ и услуг для обеспечения </w:t>
            </w:r>
            <w:r w:rsidRPr="00125ED6">
              <w:rPr>
                <w:rFonts w:eastAsia="PT Astra Serif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lastRenderedPageBreak/>
              <w:t>05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08Б00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240</w:t>
            </w: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38,3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0,0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b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b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b/>
                <w:color w:val="000000"/>
              </w:rPr>
              <w:t>141,3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b/>
                <w:color w:val="000000"/>
              </w:rPr>
              <w:t>118,8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b/>
                <w:color w:val="000000"/>
              </w:rPr>
              <w:t>118,8</w:t>
            </w:r>
          </w:p>
        </w:tc>
      </w:tr>
      <w:tr w:rsidR="00DC0927" w:rsidRPr="00125ED6">
        <w:trPr>
          <w:trHeight w:val="156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141,3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118,8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118,8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89 0 00 00000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141,3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118,8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118,8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Внепрограммные мероприятия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89 3 00 00000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141,3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118,8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118,8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08P00</w:t>
            </w:r>
          </w:p>
        </w:tc>
        <w:tc>
          <w:tcPr>
            <w:tcW w:w="12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118,5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96,0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96,0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08P00</w:t>
            </w:r>
          </w:p>
        </w:tc>
        <w:tc>
          <w:tcPr>
            <w:tcW w:w="128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300</w:t>
            </w:r>
          </w:p>
        </w:tc>
        <w:tc>
          <w:tcPr>
            <w:tcW w:w="140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118,5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96,0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96,0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08P00</w:t>
            </w:r>
          </w:p>
        </w:tc>
        <w:tc>
          <w:tcPr>
            <w:tcW w:w="128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310</w:t>
            </w:r>
          </w:p>
        </w:tc>
        <w:tc>
          <w:tcPr>
            <w:tcW w:w="140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118,5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96,0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96,0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08С00</w:t>
            </w:r>
          </w:p>
        </w:tc>
        <w:tc>
          <w:tcPr>
            <w:tcW w:w="128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22,8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22,8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22,8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08С00</w:t>
            </w:r>
          </w:p>
        </w:tc>
        <w:tc>
          <w:tcPr>
            <w:tcW w:w="128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300</w:t>
            </w:r>
          </w:p>
        </w:tc>
        <w:tc>
          <w:tcPr>
            <w:tcW w:w="140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22,8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22,8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22,8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10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01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89 3 00 08С00</w:t>
            </w:r>
          </w:p>
        </w:tc>
        <w:tc>
          <w:tcPr>
            <w:tcW w:w="128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center"/>
            </w:pPr>
            <w:r w:rsidRPr="00125ED6">
              <w:rPr>
                <w:rFonts w:eastAsia="PT Astra Serif"/>
                <w:color w:val="000000"/>
              </w:rPr>
              <w:t>310</w:t>
            </w:r>
          </w:p>
        </w:tc>
        <w:tc>
          <w:tcPr>
            <w:tcW w:w="140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22,8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22,8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color w:val="000000"/>
              </w:rPr>
              <w:t>22,8</w:t>
            </w:r>
          </w:p>
        </w:tc>
      </w:tr>
      <w:tr w:rsidR="00DC0927" w:rsidRPr="00125ED6">
        <w:trPr>
          <w:trHeight w:val="300"/>
        </w:trPr>
        <w:tc>
          <w:tcPr>
            <w:tcW w:w="5827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r w:rsidRPr="00125ED6">
              <w:rPr>
                <w:rFonts w:eastAsia="PT Astra Serif"/>
                <w:b/>
                <w:color w:val="00000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28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C0927">
            <w:pPr>
              <w:jc w:val="center"/>
            </w:pPr>
          </w:p>
        </w:tc>
        <w:tc>
          <w:tcPr>
            <w:tcW w:w="140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b/>
                <w:color w:val="000000"/>
              </w:rPr>
              <w:t>18 629,5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b/>
                <w:color w:val="000000"/>
              </w:rPr>
              <w:t>7 882,4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C0927" w:rsidRPr="00125ED6" w:rsidRDefault="00D666E7">
            <w:pPr>
              <w:jc w:val="right"/>
            </w:pPr>
            <w:r w:rsidRPr="00125ED6">
              <w:rPr>
                <w:rFonts w:eastAsia="PT Astra Serif"/>
                <w:b/>
                <w:color w:val="000000"/>
              </w:rPr>
              <w:t>7 908,5</w:t>
            </w:r>
          </w:p>
        </w:tc>
      </w:tr>
    </w:tbl>
    <w:p w:rsidR="00DC0927" w:rsidRPr="00125ED6" w:rsidRDefault="00DC0927">
      <w:pPr>
        <w:rPr>
          <w:b/>
          <w:bCs/>
        </w:rPr>
      </w:pPr>
    </w:p>
    <w:p w:rsidR="00DC0927" w:rsidRPr="00125ED6" w:rsidRDefault="00DC0927">
      <w:pPr>
        <w:rPr>
          <w:b/>
          <w:bCs/>
        </w:rPr>
      </w:pPr>
    </w:p>
    <w:p w:rsidR="00125ED6" w:rsidRDefault="00125ED6" w:rsidP="00125ED6">
      <w:pPr>
        <w:rPr>
          <w:b/>
        </w:rPr>
      </w:pPr>
      <w:r>
        <w:rPr>
          <w:b/>
        </w:rPr>
        <w:t>Секретарь</w:t>
      </w:r>
    </w:p>
    <w:p w:rsidR="00125ED6" w:rsidRPr="006A3AD7" w:rsidRDefault="00125ED6" w:rsidP="00125ED6">
      <w:pPr>
        <w:rPr>
          <w:b/>
        </w:rPr>
      </w:pPr>
      <w:r>
        <w:rPr>
          <w:b/>
        </w:rPr>
        <w:t xml:space="preserve">Совета депутатов </w:t>
      </w:r>
      <w:r w:rsidRPr="006A3AD7">
        <w:rPr>
          <w:b/>
        </w:rPr>
        <w:t xml:space="preserve"> </w:t>
      </w:r>
      <w:proofErr w:type="spellStart"/>
      <w:r w:rsidRPr="006A3AD7">
        <w:rPr>
          <w:b/>
        </w:rPr>
        <w:t>Синеньского</w:t>
      </w:r>
      <w:proofErr w:type="spellEnd"/>
    </w:p>
    <w:p w:rsidR="00125ED6" w:rsidRPr="006A3AD7" w:rsidRDefault="00125ED6" w:rsidP="00125ED6">
      <w:pPr>
        <w:rPr>
          <w:b/>
        </w:rPr>
      </w:pPr>
      <w:r w:rsidRPr="006A3AD7">
        <w:rPr>
          <w:b/>
        </w:rPr>
        <w:t xml:space="preserve">муниципального образования                                                               </w:t>
      </w:r>
      <w:r>
        <w:rPr>
          <w:b/>
        </w:rPr>
        <w:t xml:space="preserve">                                                                                      М.В. </w:t>
      </w:r>
      <w:proofErr w:type="spellStart"/>
      <w:r>
        <w:rPr>
          <w:b/>
        </w:rPr>
        <w:t>Чарикова</w:t>
      </w:r>
      <w:proofErr w:type="spellEnd"/>
      <w:r>
        <w:rPr>
          <w:b/>
        </w:rPr>
        <w:t xml:space="preserve"> </w:t>
      </w:r>
    </w:p>
    <w:p w:rsidR="00125ED6" w:rsidRPr="006A3AD7" w:rsidRDefault="00125ED6" w:rsidP="00125ED6">
      <w:pPr>
        <w:rPr>
          <w:b/>
        </w:rPr>
      </w:pPr>
    </w:p>
    <w:p w:rsidR="00125ED6" w:rsidRPr="006A3AD7" w:rsidRDefault="00125ED6" w:rsidP="00125ED6">
      <w:pPr>
        <w:rPr>
          <w:b/>
          <w:bCs/>
        </w:rPr>
      </w:pPr>
    </w:p>
    <w:p w:rsidR="00DC0927" w:rsidRPr="00125ED6" w:rsidRDefault="00DC0927">
      <w:pPr>
        <w:rPr>
          <w:b/>
        </w:rPr>
        <w:sectPr w:rsidR="00DC0927" w:rsidRPr="00125ED6">
          <w:pgSz w:w="16838" w:h="11906" w:orient="landscape"/>
          <w:pgMar w:top="624" w:right="851" w:bottom="510" w:left="992" w:header="709" w:footer="709" w:gutter="0"/>
          <w:cols w:space="708"/>
          <w:docGrid w:linePitch="360"/>
        </w:sectPr>
      </w:pPr>
    </w:p>
    <w:p w:rsidR="00DC0927" w:rsidRPr="00125ED6" w:rsidRDefault="00DC0927">
      <w:pPr>
        <w:rPr>
          <w:b/>
        </w:rPr>
      </w:pPr>
    </w:p>
    <w:sectPr w:rsidR="00DC0927" w:rsidRPr="00125ED6" w:rsidSect="00DC0927">
      <w:pgSz w:w="11906" w:h="16838"/>
      <w:pgMar w:top="851" w:right="25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CD5" w:rsidRDefault="00E06CD5">
      <w:r>
        <w:separator/>
      </w:r>
    </w:p>
  </w:endnote>
  <w:endnote w:type="continuationSeparator" w:id="0">
    <w:p w:rsidR="00E06CD5" w:rsidRDefault="00E06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5628"/>
    </w:sdtPr>
    <w:sdtContent>
      <w:p w:rsidR="00DC0927" w:rsidRDefault="00060F6C">
        <w:pPr>
          <w:pStyle w:val="Footer"/>
          <w:jc w:val="right"/>
        </w:pPr>
        <w:fldSimple w:instr="PAGE \* MERGEFORMAT">
          <w:r w:rsidR="009555C0">
            <w:rPr>
              <w:noProof/>
            </w:rPr>
            <w:t>24</w:t>
          </w:r>
        </w:fldSimple>
      </w:p>
    </w:sdtContent>
  </w:sdt>
  <w:p w:rsidR="00DC0927" w:rsidRDefault="00DC09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CD5" w:rsidRDefault="00E06CD5">
      <w:r>
        <w:separator/>
      </w:r>
    </w:p>
  </w:footnote>
  <w:footnote w:type="continuationSeparator" w:id="0">
    <w:p w:rsidR="00E06CD5" w:rsidRDefault="00E06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5E9"/>
    <w:multiLevelType w:val="hybridMultilevel"/>
    <w:tmpl w:val="CA9EA4CA"/>
    <w:lvl w:ilvl="0" w:tplc="85C8F1D0">
      <w:start w:val="1"/>
      <w:numFmt w:val="decimal"/>
      <w:lvlText w:val="%1."/>
      <w:lvlJc w:val="left"/>
      <w:pPr>
        <w:ind w:left="1070" w:hanging="360"/>
      </w:pPr>
    </w:lvl>
    <w:lvl w:ilvl="1" w:tplc="46F6D39E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F906F3EA">
      <w:start w:val="1"/>
      <w:numFmt w:val="none"/>
      <w:lvlText w:val=""/>
      <w:lvlJc w:val="left"/>
      <w:pPr>
        <w:tabs>
          <w:tab w:val="num" w:pos="360"/>
        </w:tabs>
      </w:pPr>
    </w:lvl>
    <w:lvl w:ilvl="3" w:tplc="F6B05948">
      <w:start w:val="1"/>
      <w:numFmt w:val="none"/>
      <w:lvlText w:val=""/>
      <w:lvlJc w:val="left"/>
      <w:pPr>
        <w:tabs>
          <w:tab w:val="num" w:pos="360"/>
        </w:tabs>
      </w:pPr>
    </w:lvl>
    <w:lvl w:ilvl="4" w:tplc="74E4A99C">
      <w:start w:val="1"/>
      <w:numFmt w:val="none"/>
      <w:lvlText w:val=""/>
      <w:lvlJc w:val="left"/>
      <w:pPr>
        <w:tabs>
          <w:tab w:val="num" w:pos="360"/>
        </w:tabs>
      </w:pPr>
    </w:lvl>
    <w:lvl w:ilvl="5" w:tplc="6D82B44A">
      <w:start w:val="1"/>
      <w:numFmt w:val="none"/>
      <w:lvlText w:val=""/>
      <w:lvlJc w:val="left"/>
      <w:pPr>
        <w:tabs>
          <w:tab w:val="num" w:pos="360"/>
        </w:tabs>
      </w:pPr>
    </w:lvl>
    <w:lvl w:ilvl="6" w:tplc="0C3A6A5C">
      <w:start w:val="1"/>
      <w:numFmt w:val="none"/>
      <w:lvlText w:val=""/>
      <w:lvlJc w:val="left"/>
      <w:pPr>
        <w:tabs>
          <w:tab w:val="num" w:pos="360"/>
        </w:tabs>
      </w:pPr>
    </w:lvl>
    <w:lvl w:ilvl="7" w:tplc="AE2A2214">
      <w:start w:val="1"/>
      <w:numFmt w:val="none"/>
      <w:lvlText w:val=""/>
      <w:lvlJc w:val="left"/>
      <w:pPr>
        <w:tabs>
          <w:tab w:val="num" w:pos="360"/>
        </w:tabs>
      </w:pPr>
    </w:lvl>
    <w:lvl w:ilvl="8" w:tplc="AC20CA0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9EF254E"/>
    <w:multiLevelType w:val="hybridMultilevel"/>
    <w:tmpl w:val="F3A6F2DA"/>
    <w:lvl w:ilvl="0" w:tplc="2BB08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DE09A78">
      <w:start w:val="1"/>
      <w:numFmt w:val="none"/>
      <w:lvlText w:val=""/>
      <w:lvlJc w:val="left"/>
      <w:pPr>
        <w:tabs>
          <w:tab w:val="num" w:pos="360"/>
        </w:tabs>
      </w:pPr>
    </w:lvl>
    <w:lvl w:ilvl="2" w:tplc="8848970E">
      <w:start w:val="1"/>
      <w:numFmt w:val="none"/>
      <w:lvlText w:val=""/>
      <w:lvlJc w:val="left"/>
      <w:pPr>
        <w:tabs>
          <w:tab w:val="num" w:pos="360"/>
        </w:tabs>
      </w:pPr>
    </w:lvl>
    <w:lvl w:ilvl="3" w:tplc="768C568C">
      <w:start w:val="1"/>
      <w:numFmt w:val="none"/>
      <w:lvlText w:val=""/>
      <w:lvlJc w:val="left"/>
      <w:pPr>
        <w:tabs>
          <w:tab w:val="num" w:pos="360"/>
        </w:tabs>
      </w:pPr>
    </w:lvl>
    <w:lvl w:ilvl="4" w:tplc="9542846E">
      <w:start w:val="1"/>
      <w:numFmt w:val="none"/>
      <w:lvlText w:val=""/>
      <w:lvlJc w:val="left"/>
      <w:pPr>
        <w:tabs>
          <w:tab w:val="num" w:pos="360"/>
        </w:tabs>
      </w:pPr>
    </w:lvl>
    <w:lvl w:ilvl="5" w:tplc="06A076D2">
      <w:start w:val="1"/>
      <w:numFmt w:val="none"/>
      <w:lvlText w:val=""/>
      <w:lvlJc w:val="left"/>
      <w:pPr>
        <w:tabs>
          <w:tab w:val="num" w:pos="360"/>
        </w:tabs>
      </w:pPr>
    </w:lvl>
    <w:lvl w:ilvl="6" w:tplc="BCE899DC">
      <w:start w:val="1"/>
      <w:numFmt w:val="none"/>
      <w:lvlText w:val=""/>
      <w:lvlJc w:val="left"/>
      <w:pPr>
        <w:tabs>
          <w:tab w:val="num" w:pos="360"/>
        </w:tabs>
      </w:pPr>
    </w:lvl>
    <w:lvl w:ilvl="7" w:tplc="1130DEE8">
      <w:start w:val="1"/>
      <w:numFmt w:val="none"/>
      <w:lvlText w:val=""/>
      <w:lvlJc w:val="left"/>
      <w:pPr>
        <w:tabs>
          <w:tab w:val="num" w:pos="360"/>
        </w:tabs>
      </w:pPr>
    </w:lvl>
    <w:lvl w:ilvl="8" w:tplc="2ED2A08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F466F43"/>
    <w:multiLevelType w:val="hybridMultilevel"/>
    <w:tmpl w:val="4EF80310"/>
    <w:lvl w:ilvl="0" w:tplc="B58E7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C3262">
      <w:start w:val="1"/>
      <w:numFmt w:val="none"/>
      <w:lvlText w:val=""/>
      <w:lvlJc w:val="left"/>
      <w:pPr>
        <w:tabs>
          <w:tab w:val="num" w:pos="360"/>
        </w:tabs>
      </w:pPr>
    </w:lvl>
    <w:lvl w:ilvl="2" w:tplc="66D0A0D0">
      <w:start w:val="1"/>
      <w:numFmt w:val="none"/>
      <w:lvlText w:val=""/>
      <w:lvlJc w:val="left"/>
      <w:pPr>
        <w:tabs>
          <w:tab w:val="num" w:pos="360"/>
        </w:tabs>
      </w:pPr>
    </w:lvl>
    <w:lvl w:ilvl="3" w:tplc="B4407394">
      <w:start w:val="1"/>
      <w:numFmt w:val="none"/>
      <w:lvlText w:val=""/>
      <w:lvlJc w:val="left"/>
      <w:pPr>
        <w:tabs>
          <w:tab w:val="num" w:pos="360"/>
        </w:tabs>
      </w:pPr>
    </w:lvl>
    <w:lvl w:ilvl="4" w:tplc="7BACF138">
      <w:start w:val="1"/>
      <w:numFmt w:val="none"/>
      <w:lvlText w:val=""/>
      <w:lvlJc w:val="left"/>
      <w:pPr>
        <w:tabs>
          <w:tab w:val="num" w:pos="360"/>
        </w:tabs>
      </w:pPr>
    </w:lvl>
    <w:lvl w:ilvl="5" w:tplc="A0684982">
      <w:start w:val="1"/>
      <w:numFmt w:val="none"/>
      <w:lvlText w:val=""/>
      <w:lvlJc w:val="left"/>
      <w:pPr>
        <w:tabs>
          <w:tab w:val="num" w:pos="360"/>
        </w:tabs>
      </w:pPr>
    </w:lvl>
    <w:lvl w:ilvl="6" w:tplc="90325200">
      <w:start w:val="1"/>
      <w:numFmt w:val="none"/>
      <w:lvlText w:val=""/>
      <w:lvlJc w:val="left"/>
      <w:pPr>
        <w:tabs>
          <w:tab w:val="num" w:pos="360"/>
        </w:tabs>
      </w:pPr>
    </w:lvl>
    <w:lvl w:ilvl="7" w:tplc="55A4D3BC">
      <w:start w:val="1"/>
      <w:numFmt w:val="none"/>
      <w:lvlText w:val=""/>
      <w:lvlJc w:val="left"/>
      <w:pPr>
        <w:tabs>
          <w:tab w:val="num" w:pos="360"/>
        </w:tabs>
      </w:pPr>
    </w:lvl>
    <w:lvl w:ilvl="8" w:tplc="4DCAD1F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51968D5"/>
    <w:multiLevelType w:val="hybridMultilevel"/>
    <w:tmpl w:val="189EE146"/>
    <w:lvl w:ilvl="0" w:tplc="F122304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6E02B6B4">
      <w:start w:val="1"/>
      <w:numFmt w:val="none"/>
      <w:lvlText w:val=""/>
      <w:lvlJc w:val="left"/>
      <w:pPr>
        <w:tabs>
          <w:tab w:val="num" w:pos="360"/>
        </w:tabs>
      </w:pPr>
    </w:lvl>
    <w:lvl w:ilvl="2" w:tplc="8B70EDE4">
      <w:start w:val="1"/>
      <w:numFmt w:val="none"/>
      <w:lvlText w:val=""/>
      <w:lvlJc w:val="left"/>
      <w:pPr>
        <w:tabs>
          <w:tab w:val="num" w:pos="360"/>
        </w:tabs>
      </w:pPr>
    </w:lvl>
    <w:lvl w:ilvl="3" w:tplc="0D8ADF3E">
      <w:start w:val="1"/>
      <w:numFmt w:val="none"/>
      <w:lvlText w:val=""/>
      <w:lvlJc w:val="left"/>
      <w:pPr>
        <w:tabs>
          <w:tab w:val="num" w:pos="360"/>
        </w:tabs>
      </w:pPr>
    </w:lvl>
    <w:lvl w:ilvl="4" w:tplc="DD96522C">
      <w:start w:val="1"/>
      <w:numFmt w:val="none"/>
      <w:lvlText w:val=""/>
      <w:lvlJc w:val="left"/>
      <w:pPr>
        <w:tabs>
          <w:tab w:val="num" w:pos="360"/>
        </w:tabs>
      </w:pPr>
    </w:lvl>
    <w:lvl w:ilvl="5" w:tplc="DDDE46D0">
      <w:start w:val="1"/>
      <w:numFmt w:val="none"/>
      <w:lvlText w:val=""/>
      <w:lvlJc w:val="left"/>
      <w:pPr>
        <w:tabs>
          <w:tab w:val="num" w:pos="360"/>
        </w:tabs>
      </w:pPr>
    </w:lvl>
    <w:lvl w:ilvl="6" w:tplc="FBB8672C">
      <w:start w:val="1"/>
      <w:numFmt w:val="none"/>
      <w:lvlText w:val=""/>
      <w:lvlJc w:val="left"/>
      <w:pPr>
        <w:tabs>
          <w:tab w:val="num" w:pos="360"/>
        </w:tabs>
      </w:pPr>
    </w:lvl>
    <w:lvl w:ilvl="7" w:tplc="96EA1BFA">
      <w:start w:val="1"/>
      <w:numFmt w:val="none"/>
      <w:lvlText w:val=""/>
      <w:lvlJc w:val="left"/>
      <w:pPr>
        <w:tabs>
          <w:tab w:val="num" w:pos="360"/>
        </w:tabs>
      </w:pPr>
    </w:lvl>
    <w:lvl w:ilvl="8" w:tplc="C52CE53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84B0F1D"/>
    <w:multiLevelType w:val="hybridMultilevel"/>
    <w:tmpl w:val="0DC46F38"/>
    <w:lvl w:ilvl="0" w:tplc="37B6C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304FC4">
      <w:start w:val="1"/>
      <w:numFmt w:val="none"/>
      <w:lvlText w:val=""/>
      <w:lvlJc w:val="left"/>
      <w:pPr>
        <w:tabs>
          <w:tab w:val="num" w:pos="360"/>
        </w:tabs>
      </w:pPr>
    </w:lvl>
    <w:lvl w:ilvl="2" w:tplc="6686ABCE">
      <w:start w:val="1"/>
      <w:numFmt w:val="none"/>
      <w:lvlText w:val=""/>
      <w:lvlJc w:val="left"/>
      <w:pPr>
        <w:tabs>
          <w:tab w:val="num" w:pos="360"/>
        </w:tabs>
      </w:pPr>
    </w:lvl>
    <w:lvl w:ilvl="3" w:tplc="A4BAF080">
      <w:start w:val="1"/>
      <w:numFmt w:val="none"/>
      <w:lvlText w:val=""/>
      <w:lvlJc w:val="left"/>
      <w:pPr>
        <w:tabs>
          <w:tab w:val="num" w:pos="360"/>
        </w:tabs>
      </w:pPr>
    </w:lvl>
    <w:lvl w:ilvl="4" w:tplc="03D8F744">
      <w:start w:val="1"/>
      <w:numFmt w:val="none"/>
      <w:lvlText w:val=""/>
      <w:lvlJc w:val="left"/>
      <w:pPr>
        <w:tabs>
          <w:tab w:val="num" w:pos="360"/>
        </w:tabs>
      </w:pPr>
    </w:lvl>
    <w:lvl w:ilvl="5" w:tplc="AEC8A00C">
      <w:start w:val="1"/>
      <w:numFmt w:val="none"/>
      <w:lvlText w:val=""/>
      <w:lvlJc w:val="left"/>
      <w:pPr>
        <w:tabs>
          <w:tab w:val="num" w:pos="360"/>
        </w:tabs>
      </w:pPr>
    </w:lvl>
    <w:lvl w:ilvl="6" w:tplc="682CF360">
      <w:start w:val="1"/>
      <w:numFmt w:val="none"/>
      <w:lvlText w:val=""/>
      <w:lvlJc w:val="left"/>
      <w:pPr>
        <w:tabs>
          <w:tab w:val="num" w:pos="360"/>
        </w:tabs>
      </w:pPr>
    </w:lvl>
    <w:lvl w:ilvl="7" w:tplc="6C9879B8">
      <w:start w:val="1"/>
      <w:numFmt w:val="none"/>
      <w:lvlText w:val=""/>
      <w:lvlJc w:val="left"/>
      <w:pPr>
        <w:tabs>
          <w:tab w:val="num" w:pos="360"/>
        </w:tabs>
      </w:pPr>
    </w:lvl>
    <w:lvl w:ilvl="8" w:tplc="1256BD0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74E5E91"/>
    <w:multiLevelType w:val="hybridMultilevel"/>
    <w:tmpl w:val="3E9430D4"/>
    <w:lvl w:ilvl="0" w:tplc="9F4A8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AA654">
      <w:start w:val="1"/>
      <w:numFmt w:val="none"/>
      <w:lvlText w:val=""/>
      <w:lvlJc w:val="left"/>
      <w:pPr>
        <w:tabs>
          <w:tab w:val="num" w:pos="360"/>
        </w:tabs>
      </w:pPr>
    </w:lvl>
    <w:lvl w:ilvl="2" w:tplc="55168462">
      <w:start w:val="1"/>
      <w:numFmt w:val="none"/>
      <w:lvlText w:val=""/>
      <w:lvlJc w:val="left"/>
      <w:pPr>
        <w:tabs>
          <w:tab w:val="num" w:pos="360"/>
        </w:tabs>
      </w:pPr>
    </w:lvl>
    <w:lvl w:ilvl="3" w:tplc="1DFA8B24">
      <w:start w:val="1"/>
      <w:numFmt w:val="none"/>
      <w:lvlText w:val=""/>
      <w:lvlJc w:val="left"/>
      <w:pPr>
        <w:tabs>
          <w:tab w:val="num" w:pos="360"/>
        </w:tabs>
      </w:pPr>
    </w:lvl>
    <w:lvl w:ilvl="4" w:tplc="8190114C">
      <w:start w:val="1"/>
      <w:numFmt w:val="none"/>
      <w:lvlText w:val=""/>
      <w:lvlJc w:val="left"/>
      <w:pPr>
        <w:tabs>
          <w:tab w:val="num" w:pos="360"/>
        </w:tabs>
      </w:pPr>
    </w:lvl>
    <w:lvl w:ilvl="5" w:tplc="1430CE78">
      <w:start w:val="1"/>
      <w:numFmt w:val="none"/>
      <w:lvlText w:val=""/>
      <w:lvlJc w:val="left"/>
      <w:pPr>
        <w:tabs>
          <w:tab w:val="num" w:pos="360"/>
        </w:tabs>
      </w:pPr>
    </w:lvl>
    <w:lvl w:ilvl="6" w:tplc="8E7000B4">
      <w:start w:val="1"/>
      <w:numFmt w:val="none"/>
      <w:lvlText w:val=""/>
      <w:lvlJc w:val="left"/>
      <w:pPr>
        <w:tabs>
          <w:tab w:val="num" w:pos="360"/>
        </w:tabs>
      </w:pPr>
    </w:lvl>
    <w:lvl w:ilvl="7" w:tplc="47F84908">
      <w:start w:val="1"/>
      <w:numFmt w:val="none"/>
      <w:lvlText w:val=""/>
      <w:lvlJc w:val="left"/>
      <w:pPr>
        <w:tabs>
          <w:tab w:val="num" w:pos="360"/>
        </w:tabs>
      </w:pPr>
    </w:lvl>
    <w:lvl w:ilvl="8" w:tplc="1628545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F5432A1"/>
    <w:multiLevelType w:val="hybridMultilevel"/>
    <w:tmpl w:val="034AA9EE"/>
    <w:lvl w:ilvl="0" w:tplc="B8DE9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1CBE76">
      <w:start w:val="1"/>
      <w:numFmt w:val="none"/>
      <w:lvlText w:val=""/>
      <w:lvlJc w:val="left"/>
      <w:pPr>
        <w:tabs>
          <w:tab w:val="num" w:pos="360"/>
        </w:tabs>
      </w:pPr>
    </w:lvl>
    <w:lvl w:ilvl="2" w:tplc="54885F00">
      <w:start w:val="1"/>
      <w:numFmt w:val="none"/>
      <w:lvlText w:val=""/>
      <w:lvlJc w:val="left"/>
      <w:pPr>
        <w:tabs>
          <w:tab w:val="num" w:pos="360"/>
        </w:tabs>
      </w:pPr>
    </w:lvl>
    <w:lvl w:ilvl="3" w:tplc="0B40FD8C">
      <w:start w:val="1"/>
      <w:numFmt w:val="none"/>
      <w:lvlText w:val=""/>
      <w:lvlJc w:val="left"/>
      <w:pPr>
        <w:tabs>
          <w:tab w:val="num" w:pos="360"/>
        </w:tabs>
      </w:pPr>
    </w:lvl>
    <w:lvl w:ilvl="4" w:tplc="69C63EA4">
      <w:start w:val="1"/>
      <w:numFmt w:val="none"/>
      <w:lvlText w:val=""/>
      <w:lvlJc w:val="left"/>
      <w:pPr>
        <w:tabs>
          <w:tab w:val="num" w:pos="360"/>
        </w:tabs>
      </w:pPr>
    </w:lvl>
    <w:lvl w:ilvl="5" w:tplc="86DC148E">
      <w:start w:val="1"/>
      <w:numFmt w:val="none"/>
      <w:lvlText w:val=""/>
      <w:lvlJc w:val="left"/>
      <w:pPr>
        <w:tabs>
          <w:tab w:val="num" w:pos="360"/>
        </w:tabs>
      </w:pPr>
    </w:lvl>
    <w:lvl w:ilvl="6" w:tplc="D5B8A576">
      <w:start w:val="1"/>
      <w:numFmt w:val="none"/>
      <w:lvlText w:val=""/>
      <w:lvlJc w:val="left"/>
      <w:pPr>
        <w:tabs>
          <w:tab w:val="num" w:pos="360"/>
        </w:tabs>
      </w:pPr>
    </w:lvl>
    <w:lvl w:ilvl="7" w:tplc="1010AAD8">
      <w:start w:val="1"/>
      <w:numFmt w:val="none"/>
      <w:lvlText w:val=""/>
      <w:lvlJc w:val="left"/>
      <w:pPr>
        <w:tabs>
          <w:tab w:val="num" w:pos="360"/>
        </w:tabs>
      </w:pPr>
    </w:lvl>
    <w:lvl w:ilvl="8" w:tplc="8BF6EA44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927"/>
    <w:rsid w:val="00060F6C"/>
    <w:rsid w:val="00125ED6"/>
    <w:rsid w:val="00213B10"/>
    <w:rsid w:val="006A3AD7"/>
    <w:rsid w:val="009555C0"/>
    <w:rsid w:val="00D666E7"/>
    <w:rsid w:val="00DC0927"/>
    <w:rsid w:val="00E06CD5"/>
    <w:rsid w:val="00FC1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DC0927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DC0927"/>
    <w:rPr>
      <w:sz w:val="24"/>
      <w:szCs w:val="24"/>
    </w:rPr>
  </w:style>
  <w:style w:type="character" w:customStyle="1" w:styleId="QuoteChar">
    <w:name w:val="Quote Char"/>
    <w:link w:val="2"/>
    <w:uiPriority w:val="29"/>
    <w:rsid w:val="00DC0927"/>
    <w:rPr>
      <w:i/>
    </w:rPr>
  </w:style>
  <w:style w:type="character" w:customStyle="1" w:styleId="IntenseQuoteChar">
    <w:name w:val="Intense Quote Char"/>
    <w:link w:val="a5"/>
    <w:uiPriority w:val="30"/>
    <w:rsid w:val="00DC0927"/>
    <w:rPr>
      <w:i/>
    </w:rPr>
  </w:style>
  <w:style w:type="character" w:customStyle="1" w:styleId="FootnoteTextChar">
    <w:name w:val="Footnote Text Char"/>
    <w:link w:val="a6"/>
    <w:uiPriority w:val="99"/>
    <w:rsid w:val="00DC0927"/>
    <w:rPr>
      <w:sz w:val="18"/>
    </w:rPr>
  </w:style>
  <w:style w:type="character" w:customStyle="1" w:styleId="EndnoteTextChar">
    <w:name w:val="Endnote Text Char"/>
    <w:link w:val="a7"/>
    <w:uiPriority w:val="99"/>
    <w:rsid w:val="00DC0927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DC092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DC092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C092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C092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C092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C092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C092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DC092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C092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DC092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C092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C092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C092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C092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C092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C0927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DC0927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DC0927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DC0927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DC0927"/>
    <w:pPr>
      <w:spacing w:before="200" w:after="200"/>
    </w:pPr>
  </w:style>
  <w:style w:type="character" w:customStyle="1" w:styleId="aa">
    <w:name w:val="Подзаголовок Знак"/>
    <w:basedOn w:val="a0"/>
    <w:link w:val="a4"/>
    <w:uiPriority w:val="11"/>
    <w:rsid w:val="00DC092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C092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C0927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DC09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DC0927"/>
    <w:rPr>
      <w:i/>
    </w:rPr>
  </w:style>
  <w:style w:type="character" w:customStyle="1" w:styleId="HeaderChar">
    <w:name w:val="Header Char"/>
    <w:basedOn w:val="a0"/>
    <w:link w:val="Header"/>
    <w:uiPriority w:val="99"/>
    <w:rsid w:val="00DC0927"/>
  </w:style>
  <w:style w:type="character" w:customStyle="1" w:styleId="FooterChar">
    <w:name w:val="Footer Char"/>
    <w:basedOn w:val="a0"/>
    <w:link w:val="Footer"/>
    <w:uiPriority w:val="99"/>
    <w:rsid w:val="00DC092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C092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C0927"/>
  </w:style>
  <w:style w:type="table" w:customStyle="1" w:styleId="TableGridLight">
    <w:name w:val="Table Grid Light"/>
    <w:basedOn w:val="a1"/>
    <w:uiPriority w:val="59"/>
    <w:rsid w:val="00DC092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C092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DC0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C09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DC09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C09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C09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C09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C09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C09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C09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DC09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C09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C09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C09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C09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C09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C0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c"/>
    <w:uiPriority w:val="99"/>
    <w:semiHidden/>
    <w:unhideWhenUsed/>
    <w:rsid w:val="00DC0927"/>
    <w:pPr>
      <w:spacing w:after="40"/>
    </w:pPr>
    <w:rPr>
      <w:sz w:val="18"/>
    </w:rPr>
  </w:style>
  <w:style w:type="character" w:customStyle="1" w:styleId="ac">
    <w:name w:val="Текст сноски Знак"/>
    <w:link w:val="a6"/>
    <w:uiPriority w:val="99"/>
    <w:rsid w:val="00DC0927"/>
    <w:rPr>
      <w:sz w:val="18"/>
    </w:rPr>
  </w:style>
  <w:style w:type="character" w:styleId="ad">
    <w:name w:val="footnote reference"/>
    <w:basedOn w:val="a0"/>
    <w:uiPriority w:val="99"/>
    <w:unhideWhenUsed/>
    <w:rsid w:val="00DC0927"/>
    <w:rPr>
      <w:vertAlign w:val="superscript"/>
    </w:rPr>
  </w:style>
  <w:style w:type="paragraph" w:styleId="a7">
    <w:name w:val="endnote text"/>
    <w:basedOn w:val="a"/>
    <w:link w:val="ae"/>
    <w:uiPriority w:val="99"/>
    <w:semiHidden/>
    <w:unhideWhenUsed/>
    <w:rsid w:val="00DC0927"/>
    <w:rPr>
      <w:sz w:val="20"/>
    </w:rPr>
  </w:style>
  <w:style w:type="character" w:customStyle="1" w:styleId="ae">
    <w:name w:val="Текст концевой сноски Знак"/>
    <w:link w:val="a7"/>
    <w:uiPriority w:val="99"/>
    <w:rsid w:val="00DC0927"/>
    <w:rPr>
      <w:sz w:val="20"/>
    </w:rPr>
  </w:style>
  <w:style w:type="character" w:styleId="af">
    <w:name w:val="endnote reference"/>
    <w:basedOn w:val="a0"/>
    <w:uiPriority w:val="99"/>
    <w:semiHidden/>
    <w:unhideWhenUsed/>
    <w:rsid w:val="00DC092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C0927"/>
    <w:pPr>
      <w:spacing w:after="57"/>
    </w:pPr>
  </w:style>
  <w:style w:type="paragraph" w:styleId="21">
    <w:name w:val="toc 2"/>
    <w:basedOn w:val="a"/>
    <w:next w:val="a"/>
    <w:uiPriority w:val="39"/>
    <w:unhideWhenUsed/>
    <w:rsid w:val="00DC092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C092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C092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C092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C092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C092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C092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C0927"/>
    <w:pPr>
      <w:spacing w:after="57"/>
      <w:ind w:left="2268"/>
    </w:pPr>
  </w:style>
  <w:style w:type="paragraph" w:styleId="af0">
    <w:name w:val="TOC Heading"/>
    <w:uiPriority w:val="39"/>
    <w:unhideWhenUsed/>
    <w:rsid w:val="00DC0927"/>
  </w:style>
  <w:style w:type="paragraph" w:styleId="af1">
    <w:name w:val="table of figures"/>
    <w:basedOn w:val="a"/>
    <w:next w:val="a"/>
    <w:uiPriority w:val="99"/>
    <w:unhideWhenUsed/>
    <w:rsid w:val="00DC0927"/>
  </w:style>
  <w:style w:type="paragraph" w:customStyle="1" w:styleId="Heading1">
    <w:name w:val="Heading 1"/>
    <w:basedOn w:val="a"/>
    <w:next w:val="a"/>
    <w:link w:val="10"/>
    <w:qFormat/>
    <w:rsid w:val="00DC0927"/>
    <w:pPr>
      <w:keepNext/>
      <w:outlineLvl w:val="0"/>
    </w:pPr>
    <w:rPr>
      <w:b/>
      <w:bCs/>
    </w:rPr>
  </w:style>
  <w:style w:type="paragraph" w:customStyle="1" w:styleId="Heading2">
    <w:name w:val="Heading 2"/>
    <w:basedOn w:val="a"/>
    <w:next w:val="a"/>
    <w:link w:val="22"/>
    <w:qFormat/>
    <w:rsid w:val="00DC0927"/>
    <w:pPr>
      <w:keepNext/>
      <w:outlineLvl w:val="1"/>
    </w:pPr>
    <w:rPr>
      <w:sz w:val="28"/>
    </w:rPr>
  </w:style>
  <w:style w:type="character" w:customStyle="1" w:styleId="10">
    <w:name w:val="Заголовок 1 Знак"/>
    <w:basedOn w:val="a0"/>
    <w:link w:val="Heading1"/>
    <w:rsid w:val="00DC09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Заголовок 2 Знак"/>
    <w:basedOn w:val="a0"/>
    <w:link w:val="Heading2"/>
    <w:rsid w:val="00DC09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DC0927"/>
    <w:pPr>
      <w:ind w:left="720"/>
      <w:contextualSpacing/>
    </w:pPr>
  </w:style>
  <w:style w:type="paragraph" w:styleId="af3">
    <w:name w:val="Body Text"/>
    <w:basedOn w:val="a"/>
    <w:link w:val="af4"/>
    <w:rsid w:val="00DC0927"/>
    <w:pPr>
      <w:jc w:val="both"/>
    </w:pPr>
    <w:rPr>
      <w:sz w:val="28"/>
    </w:rPr>
  </w:style>
  <w:style w:type="character" w:customStyle="1" w:styleId="af4">
    <w:name w:val="Основной текст Знак"/>
    <w:basedOn w:val="a0"/>
    <w:link w:val="af3"/>
    <w:rsid w:val="00DC09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er">
    <w:name w:val="Header"/>
    <w:basedOn w:val="a"/>
    <w:link w:val="af5"/>
    <w:uiPriority w:val="99"/>
    <w:semiHidden/>
    <w:unhideWhenUsed/>
    <w:rsid w:val="00DC092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semiHidden/>
    <w:rsid w:val="00DC0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link w:val="af6"/>
    <w:uiPriority w:val="99"/>
    <w:unhideWhenUsed/>
    <w:rsid w:val="00DC092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rsid w:val="00DC0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C092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C0927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Hyperlink"/>
    <w:basedOn w:val="a0"/>
    <w:uiPriority w:val="99"/>
    <w:semiHidden/>
    <w:unhideWhenUsed/>
    <w:rsid w:val="00DC0927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DC0927"/>
    <w:rPr>
      <w:color w:val="800080"/>
      <w:u w:val="single"/>
    </w:rPr>
  </w:style>
  <w:style w:type="paragraph" w:customStyle="1" w:styleId="xl64">
    <w:name w:val="xl64"/>
    <w:basedOn w:val="a"/>
    <w:rsid w:val="00DC09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DC09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DC09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DC09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DC09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DC09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DC09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DC09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DC09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DC09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DC09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DC09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DC09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DC09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DC09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DC09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DC09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DC09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DC09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styleId="afb">
    <w:name w:val="Table Grid"/>
    <w:basedOn w:val="a1"/>
    <w:uiPriority w:val="59"/>
    <w:rsid w:val="00DC09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DC09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ECF16-8043-4EEC-9DCA-C81FC911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5866</Words>
  <Characters>33438</Characters>
  <Application>Microsoft Office Word</Application>
  <DocSecurity>0</DocSecurity>
  <Lines>278</Lines>
  <Paragraphs>78</Paragraphs>
  <ScaleCrop>false</ScaleCrop>
  <Company/>
  <LinksUpToDate>false</LinksUpToDate>
  <CharactersWithSpaces>39226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1п</cp:lastModifiedBy>
  <cp:revision>346</cp:revision>
  <dcterms:created xsi:type="dcterms:W3CDTF">2017-02-20T10:56:00Z</dcterms:created>
  <dcterms:modified xsi:type="dcterms:W3CDTF">2023-11-23T03:30:00Z</dcterms:modified>
</cp:coreProperties>
</file>