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62" w:rsidRPr="0006161B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06161B">
        <w:rPr>
          <w:rFonts w:ascii="PT Astra Serif" w:hAnsi="PT Astra Serif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06161B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06161B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Транснефть-Приволга</w:t>
      </w:r>
      <w:proofErr w:type="spellEnd"/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», Администрация </w:t>
      </w:r>
      <w:r w:rsidR="007560E2" w:rsidRPr="007560E2">
        <w:rPr>
          <w:rFonts w:ascii="PT Astra Serif" w:eastAsia="Times New Roman" w:hAnsi="PT Astra Serif" w:cs="Times New Roman"/>
          <w:color w:val="313131"/>
          <w:sz w:val="24"/>
          <w:szCs w:val="24"/>
        </w:rPr>
        <w:t>Петровского муниципального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</w:t>
      </w:r>
      <w:r w:rsidR="001E145C">
        <w:rPr>
          <w:rFonts w:ascii="PT Astra Serif" w:eastAsia="Times New Roman" w:hAnsi="PT Astra Serif" w:cs="Times New Roman"/>
          <w:color w:val="313131"/>
          <w:sz w:val="24"/>
          <w:szCs w:val="24"/>
        </w:rPr>
        <w:t>а</w:t>
      </w:r>
      <w:r w:rsidR="007560E2">
        <w:rPr>
          <w:rFonts w:ascii="PT Astra Serif" w:eastAsia="Times New Roman" w:hAnsi="PT Astra Serif" w:cs="Times New Roman"/>
          <w:color w:val="313131"/>
          <w:sz w:val="24"/>
          <w:szCs w:val="24"/>
        </w:rPr>
        <w:t>Саратовской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области информирует о возможном установлении публичного сервитута.</w:t>
      </w:r>
    </w:p>
    <w:p w:rsidR="0006161B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</w:t>
      </w:r>
      <w:r w:rsidR="007560E2">
        <w:rPr>
          <w:rFonts w:ascii="PT Astra Serif" w:eastAsia="Times New Roman" w:hAnsi="PT Astra Serif" w:cs="Times New Roman"/>
          <w:color w:val="313131"/>
          <w:sz w:val="24"/>
          <w:szCs w:val="24"/>
        </w:rPr>
        <w:t>Саратовская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область, </w:t>
      </w:r>
      <w:r w:rsidR="007560E2">
        <w:rPr>
          <w:rFonts w:ascii="PT Astra Serif" w:eastAsia="Times New Roman" w:hAnsi="PT Astra Serif" w:cs="Times New Roman"/>
          <w:color w:val="313131"/>
          <w:sz w:val="24"/>
          <w:szCs w:val="24"/>
        </w:rPr>
        <w:t>Петровский</w:t>
      </w:r>
      <w:r w:rsidR="00EB5A40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06161B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06161B">
        <w:rPr>
          <w:rFonts w:ascii="Times New Roman" w:hAnsi="Times New Roman" w:cs="Times New Roman"/>
          <w:sz w:val="24"/>
          <w:szCs w:val="24"/>
        </w:rPr>
        <w:t>.</w:t>
      </w:r>
    </w:p>
    <w:p w:rsidR="00374F62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367"/>
        <w:gridCol w:w="7053"/>
      </w:tblGrid>
      <w:tr w:rsidR="00777E33" w:rsidRPr="00371F3E" w:rsidTr="00371F3E">
        <w:trPr>
          <w:trHeight w:val="540"/>
        </w:trPr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64:25:060102:60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Петровский,земли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СХТО "Родина"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64:25:060102:37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II-5 в 1,3 км. севернее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леса Мечеть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Квача</w:t>
            </w:r>
            <w:proofErr w:type="spellEnd"/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64:25:060102:304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II-5 в 1,4 км. севернее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оврага Белый Ключ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64:25:060102:303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II-5 в 1,4 км. севернее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оврага Белый Ключ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64:25:060102:84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СХТ "Родина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64:25:000000:58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СХТ "Родина"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64:25:000000:2599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СХТ "Родина"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64:25:060102:75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земли используемые СХТ "Родина"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64:25:000000:150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2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км.южнеес.ТатарскаяПакаевка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в 5 км. юго-восточнее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5,5 км. южнее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64:25:000000:117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с.Савкино, поле №II-4,III-3,IV-4,V-4,II-3,VI-4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64:25:050301:255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Петровский,СиненьскоеМО,в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с.Савкино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поле №III-4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64:25:050301:262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район с. Савкино, поле №III-4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13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64:25:050301:529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1150 м. юго-западнее окраины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14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64:25:050301:270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2,1 км. с.Савкино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64:25:000000:2857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р-н,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СХТ "Родина"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64:25:000000:166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район с. Савкино , поля №II-4, III-4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64:25:050301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18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64:25:060102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64:25:050103:299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д.НовыйВершаут,поле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№II-2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20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64:25:050103:354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СПК "Родина"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64:25:000000:2992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юго-западнее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с.Баклуши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севернее с.Баклуши, юго-западнее с.Савкино, западнее с.Савкино, севернее с.Савкино, 5 км. южнее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с.ТатарскаяПакаевка</w:t>
            </w:r>
            <w:proofErr w:type="spellEnd"/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64:25:050103:338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поле №V-3</w:t>
            </w:r>
          </w:p>
        </w:tc>
      </w:tr>
      <w:tr w:rsidR="00777E33" w:rsidRPr="00371F3E" w:rsidTr="00371F3E">
        <w:tc>
          <w:tcPr>
            <w:tcW w:w="576" w:type="dxa"/>
            <w:vAlign w:val="center"/>
          </w:tcPr>
          <w:p w:rsidR="00777E33" w:rsidRPr="00371F3E" w:rsidRDefault="00777E33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367" w:type="dxa"/>
            <w:vAlign w:val="center"/>
          </w:tcPr>
          <w:p w:rsidR="00777E33" w:rsidRPr="00371F3E" w:rsidRDefault="00777E33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64:25:000000:2985</w:t>
            </w:r>
          </w:p>
        </w:tc>
        <w:tc>
          <w:tcPr>
            <w:tcW w:w="7053" w:type="dxa"/>
          </w:tcPr>
          <w:p w:rsidR="00777E33" w:rsidRPr="00371F3E" w:rsidRDefault="00777E33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740 м. севернее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с.НовыйВершаут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64:25:050103:337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поле №III-2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64:25:050103:598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СХТ "Родина"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64:25:000000:115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район с. Савкино, поля №I-3,III-3,IV-2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64:25:000000:2456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СПК "Родина"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64:25:050103:270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Петровский,севернеес.НовыйВершаут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на поле №III-2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64:25:050103:273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Петровский,севернеес.НовыйВершаут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на поле №III-2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64:25:050103:353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Петровский,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поле III- 2, 1100 м северо-западнее окраины c. Новый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Вершаут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64:25:050103:272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Петровский,севернеес.НовыйВершаут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на поле №III-2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64:25:050103:271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Петровский,севернеес.НовыйВершаут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на поле №III-2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64:25:050103:269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Петровский,севернеес.НовыйВершаут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на поле №III-2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64:25:050103:274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Петровский,севернеес.НовыйВершаут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на поле №II-2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64:25:050103:342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I-3, в 2200 метрах северо-западнее окраины деревни Новый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Вершаут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64:25:000000:2993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с.Баклуши,поля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№II-3,IV-3,VII-3,VI-3,I-3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64:25:000000:54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СПК "Победа"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64:25:040201:459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СПК "Победа"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64:25:040201:209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IV-3, 1300 м. южнее с. 2-Быстровка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64:25:040201:188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Петровский,СиненьскоеМО,в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районе с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Новодубровка,поле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V-2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64:25:040201:190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Петровский,СиненьскоеМО,в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районе с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Новодубровка,поле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V-3,участок №1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64:25:040201:224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с.Новодубровка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поле № IV-2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64:25:040102:239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испоьзуемые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СПК "Победа"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64:25:040102:252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Синеньское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СПК "Победа"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64:25:000000:39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д.Крутец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поля №I-3,II-3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64:25:030308:1345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р-н,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д.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поля I-3, II-3, земельный участок №1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64:25:030308:1346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р-н,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д.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поля I-3, II-3, земельный участок №1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64:25:030308:1055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д.Крутец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поля №I-3,II-3, земельный участок №1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64:25:030302:244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поля II-3,III-3,IV-3,V-3,VI-3,III-5,в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д.Ионычевка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64:25:030101:290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поле I-3 в районе с.Николаевка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64:25:030101:292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, поле I-3 в районе с.Николаевка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64:25:030101:288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обл. Саратовская,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I-3 в районе с. 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64:25:030103:254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ГрачевскоеМО,поле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I-3 в районе с.Николаевка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64:25:030103:253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Петровский,ГрачевскоеМО,районс.Николаевка,поле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№I-3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64:25:030103:273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 поле I-3 в районе с.Николаевка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64:25:030103:562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обл. Саратовская,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I-3 в районе с. Николаевка.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64:25:030103:561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обл. Саратовская,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поле I-3 в районе с. Николаевка.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64:25:030103:305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 на поле II-3 в районе с.Николаевка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64:25:030103:304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 на поле II-3 в районе с.Николаевка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64:25:030103:544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р-н,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64:25:000000:2871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РФ, 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земли используемые СПК "Возрождение".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64:25:030201:571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р-н,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64:25:030201:565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64:25:030201:566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64:25:030201:567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EF19CF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  <w:r w:rsidR="00371F3E"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64:25:030201:564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64:25:020201:943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64:25:020201:945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тер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64:25:020201:948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64:25:020301:358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64:25:020301:42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Петровский, поле №VI-1 в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Грачевском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64:25:020301:360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64:25:020301:362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МО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64:25:000000:40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64:25:000000:2974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муниципальный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Грачевское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автоподъезд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к с.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Сосновоборское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Асметовка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от автомобильной дороги "Нижний Новгород - Саратов" – Березовка – Студеный"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64:25:020302:302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64:25:000000:157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Березовское МО, на полях IV-1, IV-2, V-1, II-4 в районе с. Натальино, на полях VI-1, III-2, VII-3 в районе д.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Коневка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64:25:120104:363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тер Березовское МО, 100 м южнее с. Натальино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64:25:120104:140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Березовское МО, на полях IV-1,IV-2,II-4, в районе с.Натальино, на полях VI-1, III-2, VII-3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д.Коневка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64:25:120104:139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Петровский, Березовское МО, на полях IV-1,IV-2, V-1, II-4, в районе с.Натальино, на полях VI-1, III-2, VII-3 в районе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д.Коневка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64:25:000000:74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Петровский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64:25:120104:364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Березовское МО, 5,8км северо-западнее с.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Кожевино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64:25:120104:365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р-н, тер Березовское МО, 5,5 км северо-западнее с.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Кожевино</w:t>
            </w:r>
            <w:proofErr w:type="spellEnd"/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64:25:120104:367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Березовское МО, 2,3 км южнее с. Натальино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64:25:120104:368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Березовское МО, 2,3 км южнее с. Натальино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64:25:000000:1887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район, Березовское муниципальное образование, земли используемые СПК "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Студеновский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64:25:110201:126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Петровский,Березовское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МО, поля VI-4, в 1,2 км. юго-западнее д.Натальино, №VI-4 в 1,8 км. юго-западнее д.Натальино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64:25:110202:259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РФ, Саратовская область, Петровский район, Березовское муниципальное образование, земли используемые СПК "Тракторный"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64:25:110202:261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РФ, Саратовская область, р-н Петровский, Березовское муниципальное образование ,земли используемые СПК "Тракторный".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64:25:110202:15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Петровский, Березовское МО, на полях I-4,VI-4 в 3.2 км. северо-восточнее пос.Тракторный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64:25:110202:46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Петровский район, Березовское МО, на полях I-4,VI-4 в 3.2 км. северо-восточнее пос.Тракторный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92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64:25:110202:40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обл. Саратовская, р-н Петровский, Березовское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МО,поле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I-4 в районе пос.Тракторный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93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64:25:110202:38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обл. Саратовская, р-н Петровский, Березовское МО, поле I-4, в районе пос.Тракторный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94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64:25:110202:16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Петровский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95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район, Березовское муниципальное образование, земли используемые СПК "Тракторный"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64:25:160101:236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Березовское МО, 3,6 км севернее п. Тракторный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97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64:25:000000:140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Березовское МО, на полях IV-3,V-1,V-2, расположенных в 1,4 км севернее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п.Осинов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Куст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98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64:25:160101:235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район, Березовское МО, земли СПК "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Студеновский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99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64:25:160101:240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Березовское, в границах СПК "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Студеновское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64:25:160101:239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р-н, с/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Березовское, в границах СПК "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Студеновское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19CF" w:rsidRPr="00371F3E" w:rsidTr="00371F3E">
        <w:tc>
          <w:tcPr>
            <w:tcW w:w="576" w:type="dxa"/>
            <w:vAlign w:val="center"/>
          </w:tcPr>
          <w:p w:rsidR="00EF19CF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101</w:t>
            </w:r>
          </w:p>
        </w:tc>
        <w:tc>
          <w:tcPr>
            <w:tcW w:w="2367" w:type="dxa"/>
            <w:vAlign w:val="center"/>
          </w:tcPr>
          <w:p w:rsidR="00EF19CF" w:rsidRPr="00371F3E" w:rsidRDefault="00EF19CF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64:25:000000:119</w:t>
            </w:r>
          </w:p>
        </w:tc>
        <w:tc>
          <w:tcPr>
            <w:tcW w:w="7053" w:type="dxa"/>
          </w:tcPr>
          <w:p w:rsidR="00EF19CF" w:rsidRPr="00371F3E" w:rsidRDefault="00EF19CF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, р-н Петровский, тер Березовское МО, район </w:t>
            </w:r>
            <w:proofErr w:type="spellStart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п.Осинов</w:t>
            </w:r>
            <w:proofErr w:type="spellEnd"/>
            <w:r w:rsidRPr="00371F3E">
              <w:rPr>
                <w:rFonts w:ascii="Times New Roman" w:hAnsi="Times New Roman" w:cs="Times New Roman"/>
                <w:sz w:val="24"/>
                <w:szCs w:val="24"/>
              </w:rPr>
              <w:t xml:space="preserve"> Куст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102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64:25:160103:1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Петровский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103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64:25:160103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104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64:25:160101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105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64:25:110202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106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64:25:110201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107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64:25:120104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108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64:25:120102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109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64:25:020302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110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64:25:020301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111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64:25:020201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112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64:25:030201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113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64:25:030103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114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64:25:030101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115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64:25:030302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116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64:25:030308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117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64:25:040102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118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64:25:040201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119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64:25:050103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  <w:tr w:rsidR="00371F3E" w:rsidRPr="00371F3E" w:rsidTr="00371F3E">
        <w:tc>
          <w:tcPr>
            <w:tcW w:w="576" w:type="dxa"/>
            <w:vAlign w:val="center"/>
          </w:tcPr>
          <w:p w:rsidR="00371F3E" w:rsidRPr="00371F3E" w:rsidRDefault="00371F3E" w:rsidP="003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371F3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120</w:t>
            </w:r>
          </w:p>
        </w:tc>
        <w:tc>
          <w:tcPr>
            <w:tcW w:w="2367" w:type="dxa"/>
            <w:vAlign w:val="center"/>
          </w:tcPr>
          <w:p w:rsidR="00371F3E" w:rsidRPr="00371F3E" w:rsidRDefault="00371F3E" w:rsidP="00371F3E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64:25:040103</w:t>
            </w:r>
          </w:p>
        </w:tc>
        <w:tc>
          <w:tcPr>
            <w:tcW w:w="7053" w:type="dxa"/>
          </w:tcPr>
          <w:p w:rsidR="00371F3E" w:rsidRPr="00371F3E" w:rsidRDefault="00371F3E" w:rsidP="00371F3E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F3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Петровский район</w:t>
            </w:r>
          </w:p>
        </w:tc>
      </w:tr>
    </w:tbl>
    <w:p w:rsidR="00C44600" w:rsidRDefault="00C4460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06161B">
        <w:rPr>
          <w:rFonts w:ascii="PT Astra Serif" w:hAnsi="PT Astra Serif" w:cs="Times New Roman"/>
          <w:sz w:val="24"/>
          <w:szCs w:val="24"/>
        </w:rPr>
        <w:t>границ сервитута</w:t>
      </w:r>
      <w:r w:rsidRPr="0006161B">
        <w:rPr>
          <w:rFonts w:ascii="PT Astra Serif" w:hAnsi="PT Astra Serif" w:cs="Times New Roman"/>
          <w:sz w:val="24"/>
          <w:szCs w:val="24"/>
        </w:rPr>
        <w:t xml:space="preserve">,подать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CC5469">
        <w:rPr>
          <w:rFonts w:ascii="PT Astra Serif" w:hAnsi="PT Astra Serif" w:cs="Times New Roman"/>
          <w:sz w:val="24"/>
          <w:szCs w:val="24"/>
        </w:rPr>
        <w:t>Петровского муниципального</w:t>
      </w:r>
      <w:r w:rsidR="00CB23D5">
        <w:rPr>
          <w:rFonts w:ascii="PT Astra Serif" w:hAnsi="PT Astra Serif" w:cs="Times New Roman"/>
          <w:sz w:val="24"/>
          <w:szCs w:val="24"/>
        </w:rPr>
        <w:t xml:space="preserve"> района </w:t>
      </w:r>
      <w:r w:rsidR="00CC5469">
        <w:rPr>
          <w:rFonts w:ascii="PT Astra Serif" w:hAnsi="PT Astra Serif" w:cs="Times New Roman"/>
          <w:sz w:val="24"/>
          <w:szCs w:val="24"/>
        </w:rPr>
        <w:t>Саратовской</w:t>
      </w:r>
      <w:r w:rsidR="00CB23D5">
        <w:rPr>
          <w:rFonts w:ascii="PT Astra Serif" w:hAnsi="PT Astra Serif" w:cs="Times New Roman"/>
          <w:sz w:val="24"/>
          <w:szCs w:val="24"/>
        </w:rPr>
        <w:t xml:space="preserve"> области</w:t>
      </w:r>
      <w:r w:rsidRPr="00B87B44">
        <w:rPr>
          <w:rFonts w:ascii="PT Astra Serif" w:hAnsi="PT Astra Serif" w:cs="Times New Roman"/>
          <w:sz w:val="24"/>
          <w:szCs w:val="24"/>
        </w:rPr>
        <w:t xml:space="preserve">, по адресу: </w:t>
      </w:r>
      <w:r w:rsidR="00CC5469">
        <w:rPr>
          <w:rFonts w:ascii="PT Astra Serif" w:hAnsi="PT Astra Serif" w:cs="Times New Roman"/>
          <w:sz w:val="24"/>
          <w:szCs w:val="24"/>
        </w:rPr>
        <w:t>Саратовская</w:t>
      </w:r>
      <w:r w:rsidRPr="00B87B44">
        <w:rPr>
          <w:rFonts w:ascii="PT Astra Serif" w:hAnsi="PT Astra Serif" w:cs="Times New Roman"/>
          <w:sz w:val="24"/>
          <w:szCs w:val="24"/>
        </w:rPr>
        <w:t xml:space="preserve"> область, </w:t>
      </w:r>
      <w:r w:rsidR="00CC5469">
        <w:rPr>
          <w:rFonts w:ascii="PT Astra Serif" w:hAnsi="PT Astra Serif" w:cs="Times New Roman"/>
          <w:sz w:val="24"/>
          <w:szCs w:val="24"/>
        </w:rPr>
        <w:t>Петровский</w:t>
      </w:r>
      <w:r w:rsidRPr="00B87B44">
        <w:rPr>
          <w:rFonts w:ascii="PT Astra Serif" w:hAnsi="PT Astra Serif" w:cs="Times New Roman"/>
          <w:sz w:val="24"/>
          <w:szCs w:val="24"/>
        </w:rPr>
        <w:t xml:space="preserve">район, </w:t>
      </w:r>
      <w:r w:rsidR="00CC5469">
        <w:rPr>
          <w:rFonts w:ascii="PT Astra Serif" w:hAnsi="PT Astra Serif" w:cs="Times New Roman"/>
          <w:sz w:val="24"/>
          <w:szCs w:val="24"/>
        </w:rPr>
        <w:t>г. Петровск</w:t>
      </w:r>
      <w:r w:rsidR="00CB23D5">
        <w:rPr>
          <w:rFonts w:ascii="PT Astra Serif" w:hAnsi="PT Astra Serif" w:cs="Times New Roman"/>
          <w:sz w:val="24"/>
          <w:szCs w:val="24"/>
        </w:rPr>
        <w:t xml:space="preserve">, ул. </w:t>
      </w:r>
      <w:r w:rsidR="00CC5469">
        <w:rPr>
          <w:rFonts w:ascii="PT Astra Serif" w:hAnsi="PT Astra Serif" w:cs="Times New Roman"/>
          <w:sz w:val="24"/>
          <w:szCs w:val="24"/>
        </w:rPr>
        <w:t>Панфилова</w:t>
      </w:r>
      <w:r w:rsidR="00CB23D5">
        <w:rPr>
          <w:rFonts w:ascii="PT Astra Serif" w:hAnsi="PT Astra Serif" w:cs="Times New Roman"/>
          <w:sz w:val="24"/>
          <w:szCs w:val="24"/>
        </w:rPr>
        <w:t xml:space="preserve">, д. </w:t>
      </w:r>
      <w:r w:rsidR="00CC5469">
        <w:rPr>
          <w:rFonts w:ascii="PT Astra Serif" w:hAnsi="PT Astra Serif" w:cs="Times New Roman"/>
          <w:sz w:val="24"/>
          <w:szCs w:val="24"/>
        </w:rPr>
        <w:t>55</w:t>
      </w:r>
      <w:r w:rsidR="00C61753">
        <w:rPr>
          <w:rFonts w:ascii="PT Astra Serif" w:hAnsi="PT Astra Serif" w:cs="Times New Roman"/>
          <w:sz w:val="24"/>
          <w:szCs w:val="24"/>
        </w:rPr>
        <w:t>.</w:t>
      </w:r>
      <w:r w:rsidRPr="0006161B">
        <w:rPr>
          <w:rFonts w:ascii="PT Astra Serif" w:hAnsi="PT Astra Serif" w:cs="Times New Roman"/>
          <w:sz w:val="24"/>
          <w:szCs w:val="24"/>
        </w:rPr>
        <w:t xml:space="preserve"> В заявлениях указывается способ связис правообладателями земельных участков, в том числе их почтовый адрес и (или) адрес электронной почты; к заявлениям прилагаются копи</w:t>
      </w:r>
      <w:r w:rsidR="00CB23D5">
        <w:rPr>
          <w:rFonts w:ascii="PT Astra Serif" w:hAnsi="PT Astra Serif" w:cs="Times New Roman"/>
          <w:sz w:val="24"/>
          <w:szCs w:val="24"/>
        </w:rPr>
        <w:t>и</w:t>
      </w:r>
      <w:r w:rsidRPr="0006161B">
        <w:rPr>
          <w:rFonts w:ascii="PT Astra Serif" w:hAnsi="PT Astra Serif" w:cs="Times New Roman"/>
          <w:sz w:val="24"/>
          <w:szCs w:val="24"/>
        </w:rPr>
        <w:t xml:space="preserve"> документов, подтверждающих права на земельные участки (обременения прав).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</w:t>
      </w:r>
      <w:r w:rsidRPr="00355347">
        <w:rPr>
          <w:rFonts w:ascii="PT Astra Serif" w:hAnsi="PT Astra Serif" w:cs="Times New Roman"/>
          <w:sz w:val="24"/>
          <w:szCs w:val="24"/>
        </w:rPr>
        <w:t>, с 8:00 до 1</w:t>
      </w:r>
      <w:r w:rsidR="00D60233">
        <w:rPr>
          <w:rFonts w:ascii="PT Astra Serif" w:hAnsi="PT Astra Serif" w:cs="Times New Roman"/>
          <w:sz w:val="24"/>
          <w:szCs w:val="24"/>
        </w:rPr>
        <w:t>2:00 и с 13</w:t>
      </w:r>
      <w:r w:rsidRPr="00355347">
        <w:rPr>
          <w:rFonts w:ascii="PT Astra Serif" w:hAnsi="PT Astra Serif" w:cs="Times New Roman"/>
          <w:sz w:val="24"/>
          <w:szCs w:val="24"/>
        </w:rPr>
        <w:t>:00 до 17:00 (кроме выходных и праздничных дней), контактный телефон: 8(</w:t>
      </w:r>
      <w:r w:rsidR="00CC5469">
        <w:rPr>
          <w:rFonts w:ascii="PT Astra Serif" w:hAnsi="PT Astra Serif" w:cs="Times New Roman"/>
          <w:sz w:val="24"/>
          <w:szCs w:val="24"/>
        </w:rPr>
        <w:t>84555</w:t>
      </w:r>
      <w:r w:rsidR="00355347" w:rsidRPr="00355347">
        <w:rPr>
          <w:rFonts w:ascii="PT Astra Serif" w:hAnsi="PT Astra Serif" w:cs="Times New Roman"/>
          <w:sz w:val="24"/>
          <w:szCs w:val="24"/>
        </w:rPr>
        <w:t>)</w:t>
      </w:r>
      <w:r w:rsidR="00CC5469">
        <w:rPr>
          <w:rFonts w:ascii="PT Astra Serif" w:hAnsi="PT Astra Serif" w:cs="Times New Roman"/>
          <w:sz w:val="24"/>
          <w:szCs w:val="24"/>
        </w:rPr>
        <w:t>2-71-33</w:t>
      </w:r>
      <w:r w:rsidRPr="00355347">
        <w:rPr>
          <w:rFonts w:ascii="PT Astra Serif" w:hAnsi="PT Astra Serif" w:cs="Times New Roman"/>
          <w:sz w:val="24"/>
          <w:szCs w:val="24"/>
        </w:rPr>
        <w:t>.</w:t>
      </w:r>
    </w:p>
    <w:p w:rsidR="00374F62" w:rsidRPr="00355347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 xml:space="preserve">Заявления об учете прав (обременений прав) на земельные участки могут быть направлены заявителями в администрацию </w:t>
      </w:r>
      <w:r w:rsidR="00CC5469" w:rsidRPr="00AD718E">
        <w:rPr>
          <w:rFonts w:ascii="PT Astra Serif" w:hAnsi="PT Astra Serif" w:cs="Times New Roman"/>
          <w:sz w:val="24"/>
          <w:szCs w:val="24"/>
        </w:rPr>
        <w:t>Петровского муниципального района Саратовской области</w:t>
      </w:r>
      <w:r w:rsidRPr="00355347">
        <w:rPr>
          <w:rFonts w:ascii="PT Astra Serif" w:hAnsi="PT Astra Serif" w:cs="Times New Roman"/>
          <w:sz w:val="24"/>
          <w:szCs w:val="24"/>
        </w:rPr>
        <w:t xml:space="preserve"> посредством:</w:t>
      </w:r>
    </w:p>
    <w:p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355347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B87B44" w:rsidRPr="00355347">
        <w:rPr>
          <w:rFonts w:ascii="PT Astra Serif" w:hAnsi="PT Astra Serif" w:cs="Times New Roman"/>
          <w:sz w:val="24"/>
          <w:szCs w:val="24"/>
        </w:rPr>
        <w:t>4</w:t>
      </w:r>
      <w:r w:rsidR="00CC5469">
        <w:rPr>
          <w:rFonts w:ascii="PT Astra Serif" w:hAnsi="PT Astra Serif" w:cs="Times New Roman"/>
          <w:sz w:val="24"/>
          <w:szCs w:val="24"/>
        </w:rPr>
        <w:t>12540</w:t>
      </w:r>
      <w:r w:rsidRPr="00355347">
        <w:rPr>
          <w:rFonts w:ascii="PT Astra Serif" w:hAnsi="PT Astra Serif" w:cs="Times New Roman"/>
          <w:sz w:val="24"/>
          <w:szCs w:val="24"/>
        </w:rPr>
        <w:t xml:space="preserve">, </w:t>
      </w:r>
      <w:r w:rsidR="00CC5469">
        <w:rPr>
          <w:rFonts w:ascii="PT Astra Serif" w:hAnsi="PT Astra Serif" w:cs="Times New Roman"/>
          <w:sz w:val="24"/>
          <w:szCs w:val="24"/>
        </w:rPr>
        <w:t>Саратовская</w:t>
      </w:r>
      <w:r w:rsidR="00CC5469" w:rsidRPr="00B87B44">
        <w:rPr>
          <w:rFonts w:ascii="PT Astra Serif" w:hAnsi="PT Astra Serif" w:cs="Times New Roman"/>
          <w:sz w:val="24"/>
          <w:szCs w:val="24"/>
        </w:rPr>
        <w:t xml:space="preserve"> область, </w:t>
      </w:r>
      <w:r w:rsidR="00CC5469">
        <w:rPr>
          <w:rFonts w:ascii="PT Astra Serif" w:hAnsi="PT Astra Serif" w:cs="Times New Roman"/>
          <w:sz w:val="24"/>
          <w:szCs w:val="24"/>
        </w:rPr>
        <w:t xml:space="preserve">Петровский </w:t>
      </w:r>
      <w:r w:rsidR="00CC5469" w:rsidRPr="00B87B44">
        <w:rPr>
          <w:rFonts w:ascii="PT Astra Serif" w:hAnsi="PT Astra Serif" w:cs="Times New Roman"/>
          <w:sz w:val="24"/>
          <w:szCs w:val="24"/>
        </w:rPr>
        <w:t xml:space="preserve">район, </w:t>
      </w:r>
      <w:r w:rsidR="00CC5469">
        <w:rPr>
          <w:rFonts w:ascii="PT Astra Serif" w:hAnsi="PT Astra Serif" w:cs="Times New Roman"/>
          <w:sz w:val="24"/>
          <w:szCs w:val="24"/>
        </w:rPr>
        <w:t>г. Петровск, ул. Панфилова, д. 55</w:t>
      </w:r>
      <w:r w:rsidR="00534618">
        <w:rPr>
          <w:rFonts w:ascii="PT Astra Serif" w:hAnsi="PT Astra Serif" w:cs="Times New Roman"/>
          <w:sz w:val="24"/>
          <w:szCs w:val="24"/>
        </w:rPr>
        <w:t>;</w:t>
      </w:r>
    </w:p>
    <w:p w:rsidR="00374F62" w:rsidRPr="00D60233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r w:rsidR="00CC5469" w:rsidRPr="00CC5469">
        <w:rPr>
          <w:rStyle w:val="a7"/>
          <w:rFonts w:ascii="PT Astra Serif" w:hAnsi="PT Astra Serif" w:cs="Times New Roman"/>
          <w:sz w:val="24"/>
          <w:szCs w:val="24"/>
          <w:lang w:val="en-US"/>
        </w:rPr>
        <w:t>mail</w:t>
      </w:r>
      <w:r w:rsidR="00CC5469" w:rsidRPr="00CC5469">
        <w:rPr>
          <w:rStyle w:val="a7"/>
          <w:rFonts w:ascii="PT Astra Serif" w:hAnsi="PT Astra Serif" w:cs="Times New Roman"/>
          <w:sz w:val="24"/>
          <w:szCs w:val="24"/>
        </w:rPr>
        <w:t>@</w:t>
      </w:r>
      <w:proofErr w:type="spellStart"/>
      <w:r w:rsidR="00CC5469" w:rsidRPr="00CC5469">
        <w:rPr>
          <w:rStyle w:val="a7"/>
          <w:rFonts w:ascii="PT Astra Serif" w:hAnsi="PT Astra Serif" w:cs="Times New Roman"/>
          <w:sz w:val="24"/>
          <w:szCs w:val="24"/>
          <w:lang w:val="en-US"/>
        </w:rPr>
        <w:t>petrovsk</w:t>
      </w:r>
      <w:proofErr w:type="spellEnd"/>
      <w:r w:rsidR="00CC5469" w:rsidRPr="00CC5469">
        <w:rPr>
          <w:rStyle w:val="a7"/>
          <w:rFonts w:ascii="PT Astra Serif" w:hAnsi="PT Astra Serif" w:cs="Times New Roman"/>
          <w:sz w:val="24"/>
          <w:szCs w:val="24"/>
        </w:rPr>
        <w:t>64.</w:t>
      </w:r>
      <w:proofErr w:type="spellStart"/>
      <w:r w:rsidR="00CC5469" w:rsidRPr="00CC5469">
        <w:rPr>
          <w:rStyle w:val="a7"/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="00D60233" w:rsidRPr="00D60233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.</w:t>
      </w:r>
    </w:p>
    <w:p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lastRenderedPageBreak/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55347">
        <w:rPr>
          <w:rFonts w:ascii="PT Astra Serif" w:hAnsi="PT Astra Serif" w:cs="Times New Roman"/>
          <w:sz w:val="24"/>
          <w:szCs w:val="24"/>
        </w:rPr>
        <w:t xml:space="preserve">сайт Администрации </w:t>
      </w:r>
      <w:r w:rsidR="00CC5469">
        <w:rPr>
          <w:rFonts w:ascii="PT Astra Serif" w:hAnsi="PT Astra Serif" w:cs="Times New Roman"/>
          <w:sz w:val="24"/>
          <w:szCs w:val="24"/>
        </w:rPr>
        <w:t>Петровского муниципального</w:t>
      </w:r>
      <w:r w:rsidR="00534618">
        <w:rPr>
          <w:rFonts w:ascii="PT Astra Serif" w:hAnsi="PT Astra Serif" w:cs="Times New Roman"/>
          <w:sz w:val="24"/>
          <w:szCs w:val="24"/>
        </w:rPr>
        <w:t xml:space="preserve">района </w:t>
      </w:r>
      <w:r w:rsidR="00CC5469">
        <w:rPr>
          <w:rFonts w:ascii="PT Astra Serif" w:hAnsi="PT Astra Serif" w:cs="Times New Roman"/>
          <w:sz w:val="24"/>
          <w:szCs w:val="24"/>
        </w:rPr>
        <w:t>Саратовской</w:t>
      </w:r>
      <w:r w:rsidR="00534618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355347" w:rsidRPr="00355347">
        <w:rPr>
          <w:rFonts w:ascii="PT Astra Serif" w:hAnsi="PT Astra Serif" w:cs="Times New Roman"/>
          <w:sz w:val="24"/>
          <w:szCs w:val="24"/>
        </w:rPr>
        <w:t xml:space="preserve"> (</w:t>
      </w:r>
      <w:r w:rsidR="00CC5469" w:rsidRPr="00CC5469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https://petrovsk64.ru/</w:t>
      </w:r>
      <w:r w:rsidRPr="0035534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/</w:t>
      </w:r>
      <w:r w:rsidRPr="00355347">
        <w:rPr>
          <w:rFonts w:ascii="PT Astra Serif" w:hAnsi="PT Astra Serif" w:cs="Times New Roman"/>
          <w:sz w:val="24"/>
          <w:szCs w:val="24"/>
        </w:rPr>
        <w:t>).</w:t>
      </w:r>
    </w:p>
    <w:sectPr w:rsidR="00374F62" w:rsidRPr="0006161B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72CE8"/>
    <w:rsid w:val="000C5DA6"/>
    <w:rsid w:val="001E145C"/>
    <w:rsid w:val="001E1758"/>
    <w:rsid w:val="002C67E2"/>
    <w:rsid w:val="00355347"/>
    <w:rsid w:val="00371F3E"/>
    <w:rsid w:val="00374F62"/>
    <w:rsid w:val="00534618"/>
    <w:rsid w:val="006318DE"/>
    <w:rsid w:val="006622A3"/>
    <w:rsid w:val="00735F09"/>
    <w:rsid w:val="007560E2"/>
    <w:rsid w:val="00777E33"/>
    <w:rsid w:val="0088112C"/>
    <w:rsid w:val="008D6B11"/>
    <w:rsid w:val="0091710E"/>
    <w:rsid w:val="00AD718E"/>
    <w:rsid w:val="00B87B44"/>
    <w:rsid w:val="00C15F38"/>
    <w:rsid w:val="00C44600"/>
    <w:rsid w:val="00C61753"/>
    <w:rsid w:val="00CB23D5"/>
    <w:rsid w:val="00CC5469"/>
    <w:rsid w:val="00D54F2D"/>
    <w:rsid w:val="00D60233"/>
    <w:rsid w:val="00D621D7"/>
    <w:rsid w:val="00DC0DE6"/>
    <w:rsid w:val="00DF4582"/>
    <w:rsid w:val="00EB5A40"/>
    <w:rsid w:val="00EC7376"/>
    <w:rsid w:val="00EF19CF"/>
    <w:rsid w:val="00F7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DF4582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DF4582"/>
    <w:pPr>
      <w:spacing w:after="140"/>
    </w:pPr>
  </w:style>
  <w:style w:type="paragraph" w:styleId="aa">
    <w:name w:val="List"/>
    <w:basedOn w:val="a9"/>
    <w:rsid w:val="00DF4582"/>
    <w:rPr>
      <w:rFonts w:ascii="PT Astra Serif" w:hAnsi="PT Astra Serif" w:cs="Arial"/>
    </w:rPr>
  </w:style>
  <w:style w:type="paragraph" w:styleId="ab">
    <w:name w:val="caption"/>
    <w:basedOn w:val="a"/>
    <w:qFormat/>
    <w:rsid w:val="00DF458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DF4582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DF4582"/>
  </w:style>
  <w:style w:type="paragraph" w:customStyle="1" w:styleId="af2">
    <w:name w:val="Содержимое таблицы"/>
    <w:basedOn w:val="a"/>
    <w:qFormat/>
    <w:rsid w:val="00DF4582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DF4582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DF4582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DF4582"/>
    <w:pPr>
      <w:spacing w:after="140"/>
    </w:pPr>
  </w:style>
  <w:style w:type="paragraph" w:styleId="aa">
    <w:name w:val="List"/>
    <w:basedOn w:val="a9"/>
    <w:rsid w:val="00DF4582"/>
    <w:rPr>
      <w:rFonts w:ascii="PT Astra Serif" w:hAnsi="PT Astra Serif" w:cs="Arial"/>
    </w:rPr>
  </w:style>
  <w:style w:type="paragraph" w:styleId="ab">
    <w:name w:val="caption"/>
    <w:basedOn w:val="a"/>
    <w:qFormat/>
    <w:rsid w:val="00DF458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DF4582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DF4582"/>
  </w:style>
  <w:style w:type="paragraph" w:customStyle="1" w:styleId="af2">
    <w:name w:val="Содержимое таблицы"/>
    <w:basedOn w:val="a"/>
    <w:qFormat/>
    <w:rsid w:val="00DF4582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DF4582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Пользователь</cp:lastModifiedBy>
  <cp:revision>2</cp:revision>
  <cp:lastPrinted>2023-12-19T08:34:00Z</cp:lastPrinted>
  <dcterms:created xsi:type="dcterms:W3CDTF">2024-11-28T12:25:00Z</dcterms:created>
  <dcterms:modified xsi:type="dcterms:W3CDTF">2024-11-28T12:25:00Z</dcterms:modified>
  <dc:language>ru-RU</dc:language>
</cp:coreProperties>
</file>